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E6AF32" w14:textId="79B5AB17" w:rsidR="00F668FA" w:rsidRPr="00F668FA" w:rsidRDefault="007F429B" w:rsidP="00F668F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6D92DF8F" wp14:editId="766AEEEC">
                <wp:simplePos x="0" y="0"/>
                <wp:positionH relativeFrom="column">
                  <wp:posOffset>-1150620</wp:posOffset>
                </wp:positionH>
                <wp:positionV relativeFrom="paragraph">
                  <wp:posOffset>-990600</wp:posOffset>
                </wp:positionV>
                <wp:extent cx="7591425" cy="1097280"/>
                <wp:effectExtent l="0" t="0" r="9525" b="762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1425" cy="1097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7F7FA" id="Rectangle 20" o:spid="_x0000_s1026" style="position:absolute;margin-left:-90.6pt;margin-top:-78pt;width:597.75pt;height:86.4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" fillcolor="#365f91 [2404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E6E2AE" wp14:editId="4581D89F">
                <wp:simplePos x="0" y="0"/>
                <wp:positionH relativeFrom="column">
                  <wp:posOffset>22860</wp:posOffset>
                </wp:positionH>
                <wp:positionV relativeFrom="paragraph">
                  <wp:posOffset>-838200</wp:posOffset>
                </wp:positionV>
                <wp:extent cx="5400040" cy="83820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EE4A6" w14:textId="77777777" w:rsidR="00F51E60" w:rsidRDefault="00832767" w:rsidP="00F51E6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72"/>
                                <w:szCs w:val="72"/>
                              </w:rPr>
                              <w:t>STUART PERRY</w:t>
                            </w:r>
                            <w:r w:rsidR="00F51E60"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C2630F7" w14:textId="436CA686" w:rsidR="00765F3B" w:rsidRPr="00F51E60" w:rsidRDefault="00F51E60" w:rsidP="00F51E6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Raleway SemiBold" w:hAnsi="Raleway SemiBold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51E60"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CMDip</w:t>
                            </w:r>
                            <w:proofErr w:type="spellEnd"/>
                            <w:r w:rsidRPr="00F51E60"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F51E60"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Raleway SemiBold" w:hAnsi="Raleway SemiBold" w:cs="Open Sans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hons), PGA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6E2A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.8pt;margin-top:-66pt;width:425.2pt;height:6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" filled="f" stroked="f">
                <v:textbox>
                  <w:txbxContent>
                    <w:p w14:paraId="239EE4A6" w14:textId="77777777" w:rsidR="00F51E60" w:rsidRDefault="00832767" w:rsidP="00F51E60">
                      <w:pPr>
                        <w:adjustRightInd w:val="0"/>
                        <w:snapToGrid w:val="0"/>
                        <w:jc w:val="center"/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72"/>
                          <w:szCs w:val="72"/>
                        </w:rPr>
                        <w:t>STUART PERRY</w:t>
                      </w:r>
                      <w:r w:rsidR="00F51E60"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C2630F7" w14:textId="436CA686" w:rsidR="00765F3B" w:rsidRPr="00F51E60" w:rsidRDefault="00F51E60" w:rsidP="00F51E60">
                      <w:pPr>
                        <w:adjustRightInd w:val="0"/>
                        <w:snapToGrid w:val="0"/>
                        <w:jc w:val="center"/>
                        <w:rPr>
                          <w:rFonts w:ascii="Raleway SemiBold" w:hAnsi="Raleway SemiBold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proofErr w:type="spellStart"/>
                      <w:r w:rsidRPr="00F51E60"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CMDip</w:t>
                      </w:r>
                      <w:proofErr w:type="spellEnd"/>
                      <w:r w:rsidRPr="00F51E60"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F51E60"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BA</w:t>
                      </w:r>
                      <w:r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Raleway SemiBold" w:hAnsi="Raleway SemiBold" w:cs="Open Sans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hons), PGA</w:t>
                      </w:r>
                    </w:p>
                  </w:txbxContent>
                </v:textbox>
              </v:shape>
            </w:pict>
          </mc:Fallback>
        </mc:AlternateContent>
      </w:r>
    </w:p>
    <w:p w14:paraId="66DBCFF4" w14:textId="77A5C776" w:rsidR="00F668FA" w:rsidRPr="00F668FA" w:rsidRDefault="00DA2B1A" w:rsidP="00F668FA">
      <w:r>
        <w:rPr>
          <w:noProof/>
          <w:lang w:val="en-GB" w:eastAsia="en-GB"/>
        </w:rPr>
        <w:drawing>
          <wp:anchor distT="0" distB="0" distL="114300" distR="114300" simplePos="0" relativeHeight="251789312" behindDoc="0" locked="0" layoutInCell="1" allowOverlap="1" wp14:anchorId="505FDB3D" wp14:editId="5CA08DB3">
            <wp:simplePos x="0" y="0"/>
            <wp:positionH relativeFrom="column">
              <wp:posOffset>3601085</wp:posOffset>
            </wp:positionH>
            <wp:positionV relativeFrom="paragraph">
              <wp:posOffset>74295</wp:posOffset>
            </wp:positionV>
            <wp:extent cx="251460" cy="2514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png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90336" behindDoc="0" locked="0" layoutInCell="1" allowOverlap="1" wp14:anchorId="5E234223" wp14:editId="7EFBEBD2">
            <wp:simplePos x="0" y="0"/>
            <wp:positionH relativeFrom="column">
              <wp:posOffset>-318135</wp:posOffset>
            </wp:positionH>
            <wp:positionV relativeFrom="paragraph">
              <wp:posOffset>118110</wp:posOffset>
            </wp:positionV>
            <wp:extent cx="251460" cy="2514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EED02E" wp14:editId="291E5201">
                <wp:simplePos x="0" y="0"/>
                <wp:positionH relativeFrom="column">
                  <wp:posOffset>-60960</wp:posOffset>
                </wp:positionH>
                <wp:positionV relativeFrom="paragraph">
                  <wp:posOffset>49531</wp:posOffset>
                </wp:positionV>
                <wp:extent cx="2078990" cy="419100"/>
                <wp:effectExtent l="0" t="0" r="0" b="0"/>
                <wp:wrapNone/>
                <wp:docPr id="6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9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E11AC" w14:textId="6E5D1AE3" w:rsidR="00765F3B" w:rsidRPr="00E731B4" w:rsidRDefault="00AC361F" w:rsidP="009D610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 xml:space="preserve">30 Dulwich Grange, </w:t>
                            </w:r>
                            <w:r w:rsidR="00832767" w:rsidRPr="00E731B4"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>Telford,</w:t>
                            </w:r>
                            <w:r w:rsidR="00DA2B1A"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 xml:space="preserve"> </w:t>
                            </w:r>
                            <w:r w:rsidR="00832767" w:rsidRPr="00E731B4"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>Shropshire</w:t>
                            </w:r>
                            <w:r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>, TF50EB</w:t>
                            </w:r>
                          </w:p>
                          <w:p w14:paraId="0088D8B7" w14:textId="77777777" w:rsidR="00765F3B" w:rsidRPr="007A4D70" w:rsidRDefault="00765F3B" w:rsidP="009D610D">
                            <w:pPr>
                              <w:jc w:val="left"/>
                              <w:rPr>
                                <w:rFonts w:ascii="Open Sans" w:hAnsi="Open Sans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ED02E" id="Text Box 18" o:spid="_x0000_s1027" type="#_x0000_t202" style="position:absolute;left:0;text-align:left;margin-left:-4.8pt;margin-top:3.9pt;width:163.7pt;height:3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" filled="f" stroked="f">
                <v:textbox>
                  <w:txbxContent>
                    <w:p w14:paraId="54CE11AC" w14:textId="6E5D1AE3" w:rsidR="00765F3B" w:rsidRPr="00E731B4" w:rsidRDefault="00AC361F" w:rsidP="009D610D">
                      <w:pPr>
                        <w:adjustRightInd w:val="0"/>
                        <w:snapToGrid w:val="0"/>
                        <w:jc w:val="left"/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 xml:space="preserve">30 Dulwich Grange, </w:t>
                      </w:r>
                      <w:r w:rsidR="00832767" w:rsidRPr="00E731B4"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>Telford,</w:t>
                      </w:r>
                      <w:r w:rsidR="00DA2B1A"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 xml:space="preserve"> </w:t>
                      </w:r>
                      <w:r w:rsidR="00832767" w:rsidRPr="00E731B4"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>Shropshire</w:t>
                      </w:r>
                      <w:r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>, TF50EB</w:t>
                      </w:r>
                    </w:p>
                    <w:p w14:paraId="0088D8B7" w14:textId="77777777" w:rsidR="00765F3B" w:rsidRPr="007A4D70" w:rsidRDefault="00765F3B" w:rsidP="009D610D">
                      <w:pPr>
                        <w:jc w:val="left"/>
                        <w:rPr>
                          <w:rFonts w:ascii="Open Sans" w:hAnsi="Open Sans"/>
                          <w:color w:val="404040" w:themeColor="text1" w:themeTint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79CA18F" wp14:editId="4DAEA312">
                <wp:simplePos x="0" y="0"/>
                <wp:positionH relativeFrom="column">
                  <wp:posOffset>3788410</wp:posOffset>
                </wp:positionH>
                <wp:positionV relativeFrom="paragraph">
                  <wp:posOffset>53340</wp:posOffset>
                </wp:positionV>
                <wp:extent cx="1583690" cy="266065"/>
                <wp:effectExtent l="0" t="0" r="0" b="0"/>
                <wp:wrapNone/>
                <wp:docPr id="6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6E11B" w14:textId="3E35A41B" w:rsidR="00765F3B" w:rsidRPr="00E731B4" w:rsidRDefault="00DA2B1A" w:rsidP="009D610D">
                            <w:pPr>
                              <w:jc w:val="left"/>
                              <w:rPr>
                                <w:rFonts w:asciiTheme="majorHAnsi" w:hAnsiTheme="majorHAnsi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 xml:space="preserve">  </w:t>
                            </w:r>
                            <w:r w:rsidR="0041409E" w:rsidRPr="00E731B4"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>s</w:t>
                            </w:r>
                            <w:r w:rsidR="00832767" w:rsidRPr="00E731B4"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>tuart_perry@live.com</w:t>
                            </w:r>
                          </w:p>
                          <w:p w14:paraId="5A767936" w14:textId="77777777" w:rsidR="00765F3B" w:rsidRPr="007A4D70" w:rsidRDefault="00765F3B" w:rsidP="009D610D">
                            <w:pPr>
                              <w:jc w:val="left"/>
                              <w:rPr>
                                <w:rFonts w:ascii="Open Sans" w:hAnsi="Open Sans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CA18F" id="Text Box 16" o:spid="_x0000_s1028" type="#_x0000_t202" style="position:absolute;left:0;text-align:left;margin-left:298.3pt;margin-top:4.2pt;width:124.7pt;height:20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" filled="f" stroked="f">
                <v:textbox>
                  <w:txbxContent>
                    <w:p w14:paraId="1D86E11B" w14:textId="3E35A41B" w:rsidR="00765F3B" w:rsidRPr="00E731B4" w:rsidRDefault="00DA2B1A" w:rsidP="009D610D">
                      <w:pPr>
                        <w:jc w:val="left"/>
                        <w:rPr>
                          <w:rFonts w:asciiTheme="majorHAnsi" w:hAnsiTheme="majorHAnsi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 xml:space="preserve">  </w:t>
                      </w:r>
                      <w:r w:rsidR="0041409E" w:rsidRPr="00E731B4"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>s</w:t>
                      </w:r>
                      <w:r w:rsidR="00832767" w:rsidRPr="00E731B4"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>tuart_perry@live.com</w:t>
                      </w:r>
                    </w:p>
                    <w:p w14:paraId="5A767936" w14:textId="77777777" w:rsidR="00765F3B" w:rsidRPr="007A4D70" w:rsidRDefault="00765F3B" w:rsidP="009D610D">
                      <w:pPr>
                        <w:jc w:val="left"/>
                        <w:rPr>
                          <w:rFonts w:ascii="Open Sans" w:hAnsi="Open Sans"/>
                          <w:color w:val="404040" w:themeColor="text1" w:themeTint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7E9EBE" wp14:editId="65ED08AC">
                <wp:simplePos x="0" y="0"/>
                <wp:positionH relativeFrom="column">
                  <wp:posOffset>1813560</wp:posOffset>
                </wp:positionH>
                <wp:positionV relativeFrom="paragraph">
                  <wp:posOffset>59055</wp:posOffset>
                </wp:positionV>
                <wp:extent cx="1583690" cy="266065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8B8D" w14:textId="05BEA3AC" w:rsidR="00765F3B" w:rsidRPr="00E731B4" w:rsidRDefault="00DA2B1A" w:rsidP="009D610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 xml:space="preserve">        </w:t>
                            </w:r>
                            <w:r w:rsidR="00832767" w:rsidRPr="00E731B4">
                              <w:rPr>
                                <w:rFonts w:asciiTheme="majorHAnsi" w:hAnsiTheme="majorHAnsi" w:cs="Open Sans"/>
                                <w:color w:val="404040" w:themeColor="text1" w:themeTint="BF"/>
                                <w:sz w:val="22"/>
                              </w:rPr>
                              <w:t>07527 141516</w:t>
                            </w:r>
                          </w:p>
                          <w:p w14:paraId="1ABC6981" w14:textId="77777777" w:rsidR="00765F3B" w:rsidRPr="00CB00B2" w:rsidRDefault="00765F3B" w:rsidP="009D610D">
                            <w:pPr>
                              <w:jc w:val="left"/>
                              <w:rPr>
                                <w:rFonts w:asciiTheme="majorHAnsi" w:hAnsiTheme="majorHAnsi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  <w:p w14:paraId="49284611" w14:textId="77777777" w:rsidR="00765F3B" w:rsidRPr="007A4D70" w:rsidRDefault="00765F3B" w:rsidP="009D610D">
                            <w:pPr>
                              <w:jc w:val="left"/>
                              <w:rPr>
                                <w:rFonts w:ascii="Open Sans" w:hAnsi="Open Sans"/>
                                <w:color w:val="404040" w:themeColor="text1" w:themeTint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E9EBE" id="Text Box 14" o:spid="_x0000_s1029" type="#_x0000_t202" style="position:absolute;left:0;text-align:left;margin-left:142.8pt;margin-top:4.65pt;width:124.7pt;height:2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" filled="f" stroked="f">
                <v:textbox>
                  <w:txbxContent>
                    <w:p w14:paraId="1D7E8B8D" w14:textId="05BEA3AC" w:rsidR="00765F3B" w:rsidRPr="00E731B4" w:rsidRDefault="00DA2B1A" w:rsidP="009D610D">
                      <w:pPr>
                        <w:adjustRightInd w:val="0"/>
                        <w:snapToGrid w:val="0"/>
                        <w:jc w:val="left"/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 xml:space="preserve">        </w:t>
                      </w:r>
                      <w:r w:rsidR="00832767" w:rsidRPr="00E731B4">
                        <w:rPr>
                          <w:rFonts w:asciiTheme="majorHAnsi" w:hAnsiTheme="majorHAnsi" w:cs="Open Sans"/>
                          <w:color w:val="404040" w:themeColor="text1" w:themeTint="BF"/>
                          <w:sz w:val="22"/>
                        </w:rPr>
                        <w:t>07527 141516</w:t>
                      </w:r>
                    </w:p>
                    <w:p w14:paraId="1ABC6981" w14:textId="77777777" w:rsidR="00765F3B" w:rsidRPr="00CB00B2" w:rsidRDefault="00765F3B" w:rsidP="009D610D">
                      <w:pPr>
                        <w:jc w:val="left"/>
                        <w:rPr>
                          <w:rFonts w:asciiTheme="majorHAnsi" w:hAnsiTheme="majorHAnsi"/>
                          <w:color w:val="404040" w:themeColor="text1" w:themeTint="BF"/>
                          <w:sz w:val="22"/>
                        </w:rPr>
                      </w:pPr>
                    </w:p>
                    <w:p w14:paraId="49284611" w14:textId="77777777" w:rsidR="00765F3B" w:rsidRPr="007A4D70" w:rsidRDefault="00765F3B" w:rsidP="009D610D">
                      <w:pPr>
                        <w:jc w:val="left"/>
                        <w:rPr>
                          <w:rFonts w:ascii="Open Sans" w:hAnsi="Open Sans"/>
                          <w:color w:val="404040" w:themeColor="text1" w:themeTint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88288" behindDoc="0" locked="0" layoutInCell="1" allowOverlap="1" wp14:anchorId="7C92F4F1" wp14:editId="7C01E060">
            <wp:simplePos x="0" y="0"/>
            <wp:positionH relativeFrom="column">
              <wp:posOffset>1854200</wp:posOffset>
            </wp:positionH>
            <wp:positionV relativeFrom="paragraph">
              <wp:posOffset>69215</wp:posOffset>
            </wp:positionV>
            <wp:extent cx="251460" cy="25146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C5A5BA" w14:textId="1F00E9BE" w:rsidR="00F668FA" w:rsidRPr="00F668FA" w:rsidRDefault="00F668FA" w:rsidP="00F668FA"/>
    <w:p w14:paraId="6388E746" w14:textId="77777777" w:rsidR="007F429B" w:rsidRDefault="007F429B" w:rsidP="007F429B">
      <w:pPr>
        <w:jc w:val="center"/>
        <w:rPr>
          <w:rFonts w:asciiTheme="majorHAnsi" w:hAnsiTheme="majorHAnsi" w:cstheme="majorHAnsi"/>
          <w:spacing w:val="20"/>
          <w:sz w:val="16"/>
          <w:szCs w:val="16"/>
        </w:rPr>
      </w:pPr>
    </w:p>
    <w:p w14:paraId="70B4E09A" w14:textId="77777777" w:rsidR="007F429B" w:rsidRPr="007F429B" w:rsidRDefault="007F429B" w:rsidP="00A846D3">
      <w:pPr>
        <w:rPr>
          <w:rFonts w:asciiTheme="majorHAnsi" w:hAnsiTheme="majorHAnsi" w:cstheme="majorHAnsi"/>
          <w:spacing w:val="20"/>
          <w:sz w:val="16"/>
          <w:szCs w:val="16"/>
        </w:rPr>
      </w:pPr>
    </w:p>
    <w:p w14:paraId="5E22BA77" w14:textId="77BA3478" w:rsidR="007F429B" w:rsidRPr="00DA2B1A" w:rsidRDefault="00A846D3" w:rsidP="007F429B">
      <w:pPr>
        <w:jc w:val="center"/>
        <w:rPr>
          <w:rFonts w:asciiTheme="majorHAnsi" w:hAnsiTheme="majorHAnsi" w:cstheme="majorHAnsi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2B1A">
        <w:rPr>
          <w:rFonts w:asciiTheme="majorHAnsi" w:hAnsiTheme="majorHAnsi" w:cstheme="majorHAnsi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PROFESIONAL </w:t>
      </w:r>
      <w:r w:rsidR="007F429B" w:rsidRPr="00DA2B1A">
        <w:rPr>
          <w:rFonts w:asciiTheme="majorHAnsi" w:hAnsiTheme="majorHAnsi" w:cstheme="majorHAnsi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PROFILE</w:t>
      </w:r>
    </w:p>
    <w:p w14:paraId="75585539" w14:textId="77777777" w:rsidR="007F429B" w:rsidRPr="00A846D3" w:rsidRDefault="007F429B" w:rsidP="00DA2B1A">
      <w:pPr>
        <w:ind w:left="-426" w:firstLine="426"/>
        <w:rPr>
          <w:rFonts w:ascii="Open Sans" w:hAnsi="Open Sans"/>
          <w:sz w:val="16"/>
          <w:szCs w:val="16"/>
        </w:rPr>
      </w:pPr>
    </w:p>
    <w:p w14:paraId="58CA5E6C" w14:textId="5A538017" w:rsidR="007F429B" w:rsidRDefault="007F429B" w:rsidP="007F429B">
      <w:pPr>
        <w:rPr>
          <w:rFonts w:asciiTheme="majorHAnsi" w:hAnsiTheme="majorHAnsi"/>
          <w:sz w:val="22"/>
        </w:rPr>
      </w:pPr>
      <w:r w:rsidRPr="007F429B">
        <w:rPr>
          <w:rFonts w:asciiTheme="majorHAnsi" w:hAnsiTheme="majorHAnsi"/>
          <w:sz w:val="22"/>
        </w:rPr>
        <w:t xml:space="preserve">Dynamic and results-driven </w:t>
      </w:r>
      <w:r w:rsidR="00B130CE">
        <w:rPr>
          <w:rFonts w:asciiTheme="majorHAnsi" w:hAnsiTheme="majorHAnsi"/>
          <w:sz w:val="22"/>
        </w:rPr>
        <w:t>individual</w:t>
      </w:r>
      <w:r w:rsidRPr="007F429B">
        <w:rPr>
          <w:rFonts w:asciiTheme="majorHAnsi" w:hAnsiTheme="majorHAnsi"/>
          <w:sz w:val="22"/>
        </w:rPr>
        <w:t xml:space="preserve"> with over</w:t>
      </w:r>
      <w:r>
        <w:rPr>
          <w:rFonts w:asciiTheme="majorHAnsi" w:hAnsiTheme="majorHAnsi"/>
          <w:sz w:val="22"/>
        </w:rPr>
        <w:t xml:space="preserve"> 15</w:t>
      </w:r>
      <w:r w:rsidRPr="007F429B">
        <w:rPr>
          <w:rFonts w:asciiTheme="majorHAnsi" w:hAnsiTheme="majorHAnsi"/>
          <w:sz w:val="22"/>
        </w:rPr>
        <w:t xml:space="preserve"> years of comprehensive experience in leading golf club operations, enhancing </w:t>
      </w:r>
      <w:r w:rsidR="00B130CE">
        <w:rPr>
          <w:rFonts w:asciiTheme="majorHAnsi" w:hAnsiTheme="majorHAnsi"/>
          <w:sz w:val="22"/>
        </w:rPr>
        <w:t xml:space="preserve">customer </w:t>
      </w:r>
      <w:r w:rsidRPr="007F429B">
        <w:rPr>
          <w:rFonts w:asciiTheme="majorHAnsi" w:hAnsiTheme="majorHAnsi"/>
          <w:sz w:val="22"/>
        </w:rPr>
        <w:t>satisfaction, and driving financial performance. Proven track record in strategic planning, team leadership, and delivering exceptional guest experiences. Adept at managing day-to-day operations</w:t>
      </w:r>
      <w:r w:rsidR="00483096">
        <w:rPr>
          <w:rFonts w:asciiTheme="majorHAnsi" w:hAnsiTheme="majorHAnsi"/>
          <w:sz w:val="22"/>
        </w:rPr>
        <w:t xml:space="preserve"> </w:t>
      </w:r>
      <w:r w:rsidR="00B130CE">
        <w:rPr>
          <w:rFonts w:asciiTheme="majorHAnsi" w:hAnsiTheme="majorHAnsi"/>
          <w:sz w:val="22"/>
        </w:rPr>
        <w:t xml:space="preserve">whilst </w:t>
      </w:r>
      <w:r w:rsidR="00B130CE" w:rsidRPr="007F429B">
        <w:rPr>
          <w:rFonts w:asciiTheme="majorHAnsi" w:hAnsiTheme="majorHAnsi"/>
          <w:sz w:val="22"/>
        </w:rPr>
        <w:t>optimizing</w:t>
      </w:r>
      <w:r w:rsidRPr="007F429B">
        <w:rPr>
          <w:rFonts w:asciiTheme="majorHAnsi" w:hAnsiTheme="majorHAnsi"/>
          <w:sz w:val="22"/>
        </w:rPr>
        <w:t xml:space="preserve"> revenue streams, fostering strong relationships with members, staff, and stakeholders. Committed to excellence, innovation, and the continued growth of the game of golf.</w:t>
      </w:r>
    </w:p>
    <w:p w14:paraId="669532AB" w14:textId="77777777" w:rsidR="007F429B" w:rsidRPr="00A846D3" w:rsidRDefault="007F429B" w:rsidP="007F429B">
      <w:pPr>
        <w:rPr>
          <w:rFonts w:asciiTheme="majorHAnsi" w:hAnsiTheme="majorHAnsi" w:cstheme="majorHAnsi"/>
          <w:sz w:val="16"/>
          <w:szCs w:val="16"/>
          <w:shd w:val="clear" w:color="auto" w:fill="FFFFFF"/>
        </w:rPr>
      </w:pPr>
    </w:p>
    <w:p w14:paraId="04C5B75F" w14:textId="7C716E1A" w:rsidR="007F429B" w:rsidRPr="00DA2B1A" w:rsidRDefault="00A846D3" w:rsidP="007F429B">
      <w:pPr>
        <w:jc w:val="center"/>
        <w:rPr>
          <w:rFonts w:asciiTheme="majorHAnsi" w:hAnsiTheme="maj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74108543"/>
      <w:r w:rsidRPr="00DA2B1A">
        <w:rPr>
          <w:rFonts w:asciiTheme="majorHAnsi" w:hAnsiTheme="maj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AREAS OF </w:t>
      </w:r>
      <w:r w:rsidR="007F429B" w:rsidRPr="00DA2B1A">
        <w:rPr>
          <w:rFonts w:asciiTheme="majorHAnsi" w:hAnsiTheme="maj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EXPERTISE</w:t>
      </w:r>
    </w:p>
    <w:p w14:paraId="3018648C" w14:textId="77777777" w:rsidR="007F429B" w:rsidRPr="00746D2E" w:rsidRDefault="007F429B" w:rsidP="007F429B">
      <w:pPr>
        <w:jc w:val="center"/>
        <w:rPr>
          <w:rFonts w:asciiTheme="majorHAnsi" w:hAnsiTheme="majorHAnsi"/>
          <w:bCs/>
          <w:spacing w:val="20"/>
          <w:sz w:val="16"/>
          <w:szCs w:val="16"/>
        </w:rPr>
      </w:pPr>
    </w:p>
    <w:bookmarkEnd w:id="0"/>
    <w:p w14:paraId="32D608B5" w14:textId="25640525" w:rsidR="007F429B" w:rsidRDefault="007F429B" w:rsidP="007F429B">
      <w:pPr>
        <w:rPr>
          <w:rFonts w:asciiTheme="majorHAnsi" w:hAnsiTheme="majorHAnsi" w:cstheme="majorHAnsi"/>
          <w:sz w:val="22"/>
          <w:shd w:val="clear" w:color="auto" w:fill="FFFFFF"/>
        </w:rPr>
      </w:pPr>
      <w:r w:rsidRPr="00F51E60">
        <w:rPr>
          <w:rFonts w:asciiTheme="majorHAnsi" w:hAnsiTheme="majorHAnsi" w:cstheme="majorHAnsi"/>
          <w:sz w:val="22"/>
          <w:shd w:val="clear" w:color="auto" w:fill="FFFFFF"/>
        </w:rPr>
        <w:t xml:space="preserve">End-to-End Golf Club Management </w:t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 w:rsidRPr="00F51E60">
        <w:rPr>
          <w:rFonts w:asciiTheme="majorHAnsi" w:hAnsiTheme="majorHAnsi" w:cstheme="majorHAnsi"/>
          <w:sz w:val="22"/>
          <w:shd w:val="clear" w:color="auto" w:fill="FFFFFF"/>
        </w:rPr>
        <w:t>Membership Sales &amp; Retention</w:t>
      </w:r>
    </w:p>
    <w:p w14:paraId="5818C3EC" w14:textId="77777777" w:rsidR="007F429B" w:rsidRPr="00F51E60" w:rsidRDefault="007F429B" w:rsidP="007F429B">
      <w:pPr>
        <w:rPr>
          <w:rFonts w:asciiTheme="majorHAnsi" w:hAnsiTheme="majorHAnsi" w:cstheme="majorHAnsi"/>
          <w:sz w:val="22"/>
          <w:shd w:val="clear" w:color="auto" w:fill="FFFFFF"/>
        </w:rPr>
      </w:pPr>
      <w:r w:rsidRPr="00F51E60">
        <w:rPr>
          <w:rFonts w:asciiTheme="majorHAnsi" w:hAnsiTheme="majorHAnsi" w:cstheme="majorHAnsi"/>
          <w:sz w:val="22"/>
          <w:shd w:val="clear" w:color="auto" w:fill="FFFFFF"/>
        </w:rPr>
        <w:t>P&amp;L Management &amp; Budgeting inc. Capital projects</w:t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 w:rsidRPr="00F51E60">
        <w:rPr>
          <w:rFonts w:asciiTheme="majorHAnsi" w:hAnsiTheme="majorHAnsi" w:cstheme="majorHAnsi"/>
          <w:sz w:val="22"/>
          <w:shd w:val="clear" w:color="auto" w:fill="FFFFFF"/>
        </w:rPr>
        <w:t>Food &amp; Beverage Operations</w:t>
      </w:r>
    </w:p>
    <w:p w14:paraId="4921091A" w14:textId="77777777" w:rsidR="007F429B" w:rsidRPr="00F51E60" w:rsidRDefault="007F429B" w:rsidP="007F429B">
      <w:pPr>
        <w:rPr>
          <w:rFonts w:asciiTheme="majorHAnsi" w:hAnsiTheme="majorHAnsi" w:cstheme="majorHAnsi"/>
          <w:sz w:val="22"/>
          <w:shd w:val="clear" w:color="auto" w:fill="FFFFFF"/>
        </w:rPr>
      </w:pPr>
      <w:r w:rsidRPr="00F51E60">
        <w:rPr>
          <w:rFonts w:asciiTheme="majorHAnsi" w:hAnsiTheme="majorHAnsi" w:cstheme="majorHAnsi"/>
          <w:sz w:val="22"/>
          <w:shd w:val="clear" w:color="auto" w:fill="FFFFFF"/>
        </w:rPr>
        <w:t>Staff Recruitment &amp; Training</w:t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 w:rsidRPr="00F51E60">
        <w:rPr>
          <w:rFonts w:asciiTheme="majorHAnsi" w:hAnsiTheme="majorHAnsi" w:cstheme="majorHAnsi"/>
          <w:sz w:val="22"/>
          <w:shd w:val="clear" w:color="auto" w:fill="FFFFFF"/>
        </w:rPr>
        <w:t>Health &amp; Safety Compliance</w:t>
      </w:r>
    </w:p>
    <w:p w14:paraId="13671885" w14:textId="77777777" w:rsidR="007F429B" w:rsidRPr="00746D2E" w:rsidRDefault="007F429B" w:rsidP="007F429B">
      <w:pPr>
        <w:rPr>
          <w:rFonts w:asciiTheme="majorHAnsi" w:hAnsiTheme="majorHAnsi" w:cstheme="majorHAnsi"/>
          <w:sz w:val="22"/>
          <w:shd w:val="clear" w:color="auto" w:fill="FFFFFF"/>
        </w:rPr>
      </w:pPr>
      <w:r w:rsidRPr="00F51E60">
        <w:rPr>
          <w:rFonts w:asciiTheme="majorHAnsi" w:hAnsiTheme="majorHAnsi" w:cstheme="majorHAnsi"/>
          <w:sz w:val="22"/>
          <w:shd w:val="clear" w:color="auto" w:fill="FFFFFF"/>
        </w:rPr>
        <w:t>Golf Course &amp; Facilities Oversight</w:t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 w:rsidRPr="00746D2E">
        <w:rPr>
          <w:rFonts w:asciiTheme="majorHAnsi" w:hAnsiTheme="majorHAnsi" w:cstheme="majorHAnsi"/>
          <w:sz w:val="22"/>
          <w:shd w:val="clear" w:color="auto" w:fill="FFFFFF"/>
        </w:rPr>
        <w:t>Marketing &amp; Event Planning</w:t>
      </w:r>
    </w:p>
    <w:p w14:paraId="75245345" w14:textId="77777777" w:rsidR="007F429B" w:rsidRPr="00746D2E" w:rsidRDefault="007F429B" w:rsidP="007F429B">
      <w:pPr>
        <w:rPr>
          <w:rFonts w:asciiTheme="majorHAnsi" w:hAnsiTheme="majorHAnsi" w:cstheme="majorHAnsi"/>
          <w:sz w:val="22"/>
          <w:shd w:val="clear" w:color="auto" w:fill="FFFFFF"/>
        </w:rPr>
      </w:pPr>
      <w:r w:rsidRPr="00746D2E">
        <w:rPr>
          <w:rFonts w:asciiTheme="majorHAnsi" w:hAnsiTheme="majorHAnsi" w:cstheme="majorHAnsi"/>
          <w:sz w:val="22"/>
          <w:shd w:val="clear" w:color="auto" w:fill="FFFFFF"/>
        </w:rPr>
        <w:t>Governance &amp; Board Relations</w:t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>
        <w:rPr>
          <w:rFonts w:asciiTheme="majorHAnsi" w:hAnsiTheme="majorHAnsi" w:cstheme="majorHAnsi"/>
          <w:sz w:val="22"/>
          <w:shd w:val="clear" w:color="auto" w:fill="FFFFFF"/>
        </w:rPr>
        <w:tab/>
      </w:r>
      <w:r w:rsidRPr="00746D2E">
        <w:rPr>
          <w:rFonts w:asciiTheme="majorHAnsi" w:hAnsiTheme="majorHAnsi"/>
          <w:sz w:val="22"/>
        </w:rPr>
        <w:t>Logical, analytical and strategic</w:t>
      </w:r>
    </w:p>
    <w:p w14:paraId="0D9B7DAC" w14:textId="77777777" w:rsidR="007F429B" w:rsidRPr="00E54E50" w:rsidRDefault="007F429B" w:rsidP="007F429B">
      <w:pPr>
        <w:pStyle w:val="ListParagraph"/>
        <w:ind w:left="1440"/>
        <w:rPr>
          <w:rFonts w:asciiTheme="majorHAnsi" w:hAnsiTheme="majorHAnsi" w:cstheme="majorHAnsi"/>
          <w:sz w:val="12"/>
          <w:szCs w:val="12"/>
          <w:shd w:val="clear" w:color="auto" w:fill="FFFFFF"/>
        </w:rPr>
      </w:pPr>
    </w:p>
    <w:p w14:paraId="2130EFDA" w14:textId="77777777" w:rsidR="007F429B" w:rsidRPr="00DA2B1A" w:rsidRDefault="007F429B" w:rsidP="007F429B">
      <w:pPr>
        <w:jc w:val="center"/>
        <w:rPr>
          <w:rFonts w:asciiTheme="majorHAnsi" w:hAnsiTheme="maj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2B1A">
        <w:rPr>
          <w:rFonts w:asciiTheme="majorHAnsi" w:hAnsiTheme="maj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ACHIEVEMENTS</w:t>
      </w:r>
    </w:p>
    <w:p w14:paraId="6D6E32CB" w14:textId="77777777" w:rsidR="007F429B" w:rsidRPr="00E54E50" w:rsidRDefault="007F429B" w:rsidP="007F429B">
      <w:pPr>
        <w:jc w:val="center"/>
        <w:rPr>
          <w:rFonts w:asciiTheme="majorHAnsi" w:hAnsiTheme="majorHAnsi"/>
          <w:bCs/>
          <w:spacing w:val="20"/>
          <w:sz w:val="12"/>
          <w:szCs w:val="12"/>
        </w:rPr>
      </w:pPr>
    </w:p>
    <w:p w14:paraId="379F8338" w14:textId="77777777" w:rsidR="007F429B" w:rsidRDefault="007F429B" w:rsidP="007F429B">
      <w:pPr>
        <w:rPr>
          <w:rFonts w:asciiTheme="majorHAnsi" w:hAnsiTheme="majorHAnsi" w:cstheme="majorHAnsi"/>
          <w:sz w:val="22"/>
        </w:rPr>
      </w:pPr>
      <w:r w:rsidRPr="00F51E60">
        <w:rPr>
          <w:rFonts w:asciiTheme="majorHAnsi" w:hAnsiTheme="majorHAnsi" w:cstheme="majorHAnsi"/>
          <w:sz w:val="22"/>
        </w:rPr>
        <w:t>Multi award winner within BGL Group</w:t>
      </w:r>
      <w:r>
        <w:rPr>
          <w:rFonts w:asciiTheme="majorHAnsi" w:hAnsiTheme="majorHAnsi" w:cstheme="majorHAnsi"/>
          <w:sz w:val="22"/>
        </w:rPr>
        <w:t xml:space="preserve"> (10x sites)</w:t>
      </w:r>
      <w:r w:rsidRPr="00F51E60">
        <w:rPr>
          <w:rFonts w:asciiTheme="majorHAnsi" w:hAnsiTheme="majorHAnsi" w:cstheme="majorHAnsi"/>
          <w:sz w:val="22"/>
        </w:rPr>
        <w:t xml:space="preserve"> to include: </w:t>
      </w:r>
    </w:p>
    <w:p w14:paraId="7D79BD5A" w14:textId="77777777" w:rsidR="007F429B" w:rsidRPr="00E54E50" w:rsidRDefault="007F429B" w:rsidP="007F429B">
      <w:pPr>
        <w:rPr>
          <w:rFonts w:asciiTheme="majorHAnsi" w:hAnsiTheme="majorHAnsi" w:cstheme="majorHAnsi"/>
          <w:sz w:val="16"/>
          <w:szCs w:val="16"/>
        </w:rPr>
      </w:pPr>
    </w:p>
    <w:p w14:paraId="426226DF" w14:textId="14D50338" w:rsidR="007F429B" w:rsidRPr="00746D2E" w:rsidRDefault="007F429B" w:rsidP="00151380">
      <w:pPr>
        <w:rPr>
          <w:rFonts w:asciiTheme="majorHAnsi" w:hAnsiTheme="majorHAnsi" w:cstheme="majorHAnsi"/>
          <w:sz w:val="22"/>
        </w:rPr>
      </w:pPr>
      <w:r w:rsidRPr="00746D2E">
        <w:rPr>
          <w:rFonts w:asciiTheme="majorHAnsi" w:hAnsiTheme="majorHAnsi" w:cstheme="majorHAnsi"/>
          <w:sz w:val="22"/>
        </w:rPr>
        <w:t>Group Range Experience 2024</w:t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746D2E">
        <w:rPr>
          <w:rFonts w:asciiTheme="majorHAnsi" w:hAnsiTheme="majorHAnsi" w:cstheme="majorHAnsi"/>
          <w:sz w:val="22"/>
        </w:rPr>
        <w:t>Customer Service Award 2016</w:t>
      </w:r>
      <w:r>
        <w:rPr>
          <w:rFonts w:asciiTheme="majorHAnsi" w:hAnsiTheme="majorHAnsi" w:cstheme="majorHAnsi"/>
          <w:sz w:val="22"/>
        </w:rPr>
        <w:t xml:space="preserve">, </w:t>
      </w:r>
      <w:r w:rsidRPr="00746D2E">
        <w:rPr>
          <w:rFonts w:asciiTheme="majorHAnsi" w:hAnsiTheme="majorHAnsi" w:cstheme="majorHAnsi"/>
          <w:sz w:val="22"/>
        </w:rPr>
        <w:t>2018</w:t>
      </w:r>
      <w:r>
        <w:rPr>
          <w:rFonts w:asciiTheme="majorHAnsi" w:hAnsiTheme="majorHAnsi" w:cstheme="majorHAnsi"/>
          <w:sz w:val="22"/>
        </w:rPr>
        <w:t xml:space="preserve"> &amp; 2019</w:t>
      </w:r>
    </w:p>
    <w:p w14:paraId="051C0AA9" w14:textId="77777777" w:rsidR="00151380" w:rsidRDefault="007F429B" w:rsidP="00151380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Platinum Venue - The Retention People 2018</w:t>
      </w:r>
      <w:r>
        <w:rPr>
          <w:rFonts w:asciiTheme="majorHAnsi" w:hAnsiTheme="majorHAnsi" w:cstheme="majorHAnsi"/>
          <w:sz w:val="22"/>
        </w:rPr>
        <w:tab/>
        <w:t>Financial Standards 2021</w:t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</w:p>
    <w:p w14:paraId="6514C413" w14:textId="77777777" w:rsidR="00151380" w:rsidRDefault="007F429B" w:rsidP="00151380">
      <w:pPr>
        <w:rPr>
          <w:rFonts w:asciiTheme="majorHAnsi" w:hAnsiTheme="majorHAnsi" w:cstheme="majorHAnsi"/>
          <w:sz w:val="22"/>
        </w:rPr>
      </w:pPr>
      <w:r w:rsidRPr="00746D2E">
        <w:rPr>
          <w:rFonts w:asciiTheme="majorHAnsi" w:hAnsiTheme="majorHAnsi" w:cstheme="majorHAnsi"/>
          <w:sz w:val="22"/>
        </w:rPr>
        <w:t xml:space="preserve">Golf Course Standards </w:t>
      </w:r>
      <w:r>
        <w:rPr>
          <w:rFonts w:asciiTheme="majorHAnsi" w:hAnsiTheme="majorHAnsi" w:cstheme="majorHAnsi"/>
          <w:sz w:val="22"/>
        </w:rPr>
        <w:t>2016 &amp; 2018</w:t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  <w:t>Sales &amp; Marketing Standards 2014</w:t>
      </w:r>
    </w:p>
    <w:p w14:paraId="694FDC86" w14:textId="77777777" w:rsidR="00151380" w:rsidRDefault="007F429B" w:rsidP="00151380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Team of the Year 2014 &amp; 2015 </w:t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  <w:t>Operating Profit increase 2015</w:t>
      </w:r>
      <w:r>
        <w:rPr>
          <w:rFonts w:asciiTheme="majorHAnsi" w:hAnsiTheme="majorHAnsi" w:cstheme="majorHAnsi"/>
          <w:sz w:val="22"/>
        </w:rPr>
        <w:tab/>
      </w:r>
    </w:p>
    <w:p w14:paraId="278458B3" w14:textId="77777777" w:rsidR="00151380" w:rsidRPr="00151380" w:rsidRDefault="00151380" w:rsidP="00151380">
      <w:pPr>
        <w:rPr>
          <w:rFonts w:asciiTheme="majorHAnsi" w:hAnsiTheme="majorHAnsi" w:cstheme="majorHAnsi"/>
          <w:sz w:val="16"/>
          <w:szCs w:val="16"/>
        </w:rPr>
      </w:pPr>
    </w:p>
    <w:p w14:paraId="4A7A188C" w14:textId="37CBFBB6" w:rsidR="007F429B" w:rsidRPr="00746D2E" w:rsidRDefault="007F429B" w:rsidP="00151380">
      <w:pPr>
        <w:jc w:val="center"/>
        <w:rPr>
          <w:rFonts w:asciiTheme="majorHAnsi" w:hAnsiTheme="majorHAnsi" w:cstheme="majorHAnsi"/>
          <w:sz w:val="22"/>
        </w:rPr>
      </w:pPr>
      <w:r w:rsidRPr="00746D2E">
        <w:rPr>
          <w:rFonts w:asciiTheme="majorHAnsi" w:hAnsiTheme="majorHAnsi" w:cstheme="majorHAnsi"/>
          <w:sz w:val="22"/>
        </w:rPr>
        <w:t>Achieved annual profit targets 9 out of 13 years.</w:t>
      </w:r>
    </w:p>
    <w:p w14:paraId="490C7D0A" w14:textId="77777777" w:rsidR="007F429B" w:rsidRPr="00E24B78" w:rsidRDefault="007F429B" w:rsidP="007F429B">
      <w:pPr>
        <w:jc w:val="center"/>
        <w:rPr>
          <w:rFonts w:asciiTheme="majorHAnsi" w:hAnsiTheme="majorHAnsi"/>
          <w:spacing w:val="20"/>
          <w:sz w:val="16"/>
          <w:szCs w:val="16"/>
        </w:rPr>
      </w:pPr>
    </w:p>
    <w:p w14:paraId="7F25BBBA" w14:textId="77777777" w:rsidR="007F429B" w:rsidRPr="00DA2B1A" w:rsidRDefault="007F429B" w:rsidP="007F429B">
      <w:pPr>
        <w:jc w:val="center"/>
        <w:rPr>
          <w:rFonts w:asciiTheme="majorHAnsi" w:hAnsiTheme="maj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74108467"/>
      <w:r w:rsidRPr="00DA2B1A">
        <w:rPr>
          <w:rFonts w:asciiTheme="majorHAnsi" w:hAnsiTheme="maj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CAREER HISTORY</w:t>
      </w:r>
    </w:p>
    <w:bookmarkEnd w:id="1"/>
    <w:p w14:paraId="659FB944" w14:textId="77777777" w:rsidR="007F429B" w:rsidRPr="00E24B78" w:rsidRDefault="007F429B" w:rsidP="007F429B">
      <w:pPr>
        <w:rPr>
          <w:rFonts w:asciiTheme="majorHAnsi" w:hAnsiTheme="majorHAnsi"/>
          <w:sz w:val="12"/>
          <w:szCs w:val="14"/>
        </w:rPr>
      </w:pPr>
    </w:p>
    <w:p w14:paraId="3B9358B8" w14:textId="77777777" w:rsidR="007F429B" w:rsidRPr="00E24B78" w:rsidRDefault="007F429B" w:rsidP="007F429B">
      <w:pPr>
        <w:rPr>
          <w:rFonts w:asciiTheme="majorHAnsi" w:hAnsiTheme="majorHAnsi"/>
          <w:b/>
          <w:sz w:val="24"/>
          <w:szCs w:val="24"/>
        </w:rPr>
      </w:pPr>
      <w:r w:rsidRPr="00E24B78">
        <w:rPr>
          <w:rFonts w:asciiTheme="majorHAnsi" w:hAnsiTheme="majorHAnsi"/>
          <w:b/>
          <w:sz w:val="24"/>
          <w:szCs w:val="24"/>
        </w:rPr>
        <w:t>GENERAL MANAGER</w:t>
      </w:r>
    </w:p>
    <w:p w14:paraId="1EBF5DB8" w14:textId="5ABE4A34" w:rsidR="007F429B" w:rsidRPr="00E24B78" w:rsidRDefault="007F429B" w:rsidP="007F429B">
      <w:p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 xml:space="preserve">The Shropshire / April 2011 </w:t>
      </w:r>
      <w:r w:rsidR="00B130CE">
        <w:rPr>
          <w:rFonts w:asciiTheme="majorHAnsi" w:hAnsiTheme="majorHAnsi"/>
          <w:sz w:val="22"/>
        </w:rPr>
        <w:t>–</w:t>
      </w:r>
      <w:r w:rsidRPr="00E24B78">
        <w:rPr>
          <w:rFonts w:asciiTheme="majorHAnsi" w:hAnsiTheme="majorHAnsi"/>
          <w:sz w:val="22"/>
        </w:rPr>
        <w:t xml:space="preserve"> </w:t>
      </w:r>
      <w:r w:rsidR="00B130CE">
        <w:rPr>
          <w:rFonts w:asciiTheme="majorHAnsi" w:hAnsiTheme="majorHAnsi"/>
          <w:sz w:val="22"/>
        </w:rPr>
        <w:t>May 2025</w:t>
      </w:r>
    </w:p>
    <w:p w14:paraId="2E7B0B46" w14:textId="77777777" w:rsidR="007F429B" w:rsidRPr="00E24B78" w:rsidRDefault="007F429B" w:rsidP="007F429B">
      <w:pPr>
        <w:rPr>
          <w:rFonts w:asciiTheme="majorHAnsi" w:hAnsiTheme="majorHAnsi"/>
          <w:sz w:val="16"/>
          <w:szCs w:val="16"/>
        </w:rPr>
      </w:pPr>
    </w:p>
    <w:p w14:paraId="416C5572" w14:textId="3F4394CC" w:rsidR="007F429B" w:rsidRPr="00E24B78" w:rsidRDefault="007F429B" w:rsidP="007F429B">
      <w:p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 xml:space="preserve">Full management responsibility of a 350-acre complex of extensive golf </w:t>
      </w:r>
      <w:r>
        <w:rPr>
          <w:rFonts w:asciiTheme="majorHAnsi" w:hAnsiTheme="majorHAnsi"/>
          <w:sz w:val="22"/>
        </w:rPr>
        <w:t xml:space="preserve">(27 holes &amp; 9-hole short course / 28 bay Trackman Range) </w:t>
      </w:r>
      <w:r w:rsidRPr="00E24B78">
        <w:rPr>
          <w:rFonts w:asciiTheme="majorHAnsi" w:hAnsiTheme="majorHAnsi"/>
          <w:sz w:val="22"/>
        </w:rPr>
        <w:t xml:space="preserve">and function facilities </w:t>
      </w:r>
      <w:r>
        <w:rPr>
          <w:rFonts w:asciiTheme="majorHAnsi" w:hAnsiTheme="majorHAnsi"/>
          <w:sz w:val="22"/>
        </w:rPr>
        <w:t>(up to 350 people)</w:t>
      </w:r>
      <w:r w:rsidRPr="00E24B78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responsible </w:t>
      </w:r>
      <w:r w:rsidRPr="00E24B78">
        <w:rPr>
          <w:rFonts w:asciiTheme="majorHAnsi" w:hAnsiTheme="majorHAnsi"/>
          <w:sz w:val="22"/>
        </w:rPr>
        <w:t xml:space="preserve">80+ Staff. I developed this business from </w:t>
      </w:r>
      <w:r w:rsidR="00DA2B1A" w:rsidRPr="00E24B78">
        <w:rPr>
          <w:rFonts w:asciiTheme="majorHAnsi" w:hAnsiTheme="majorHAnsi"/>
          <w:sz w:val="22"/>
        </w:rPr>
        <w:t>loss-making</w:t>
      </w:r>
      <w:r w:rsidRPr="00E24B78">
        <w:rPr>
          <w:rFonts w:asciiTheme="majorHAnsi" w:hAnsiTheme="majorHAnsi"/>
          <w:sz w:val="22"/>
        </w:rPr>
        <w:t xml:space="preserve"> with revenues of under £1m per annum</w:t>
      </w:r>
      <w:r>
        <w:rPr>
          <w:rFonts w:asciiTheme="majorHAnsi" w:hAnsiTheme="majorHAnsi"/>
          <w:sz w:val="22"/>
        </w:rPr>
        <w:t>, to</w:t>
      </w:r>
      <w:r w:rsidRPr="00E24B78">
        <w:rPr>
          <w:rFonts w:asciiTheme="majorHAnsi" w:hAnsiTheme="majorHAnsi"/>
          <w:sz w:val="22"/>
        </w:rPr>
        <w:t xml:space="preserve"> £250k profit and £</w:t>
      </w:r>
      <w:r w:rsidR="00B130CE">
        <w:rPr>
          <w:rFonts w:asciiTheme="majorHAnsi" w:hAnsiTheme="majorHAnsi"/>
          <w:sz w:val="22"/>
        </w:rPr>
        <w:t>3</w:t>
      </w:r>
      <w:r w:rsidRPr="00E24B78">
        <w:rPr>
          <w:rFonts w:asciiTheme="majorHAnsi" w:hAnsiTheme="majorHAnsi"/>
          <w:sz w:val="22"/>
        </w:rPr>
        <w:t>m revenue. A well respected and award-winning General Manager within the BGL group</w:t>
      </w:r>
      <w:r>
        <w:rPr>
          <w:rFonts w:asciiTheme="majorHAnsi" w:hAnsiTheme="majorHAnsi"/>
          <w:sz w:val="22"/>
        </w:rPr>
        <w:t>, one of the largest golf owner/operators in the UK.</w:t>
      </w:r>
    </w:p>
    <w:p w14:paraId="7416C828" w14:textId="77777777" w:rsidR="007F429B" w:rsidRPr="00A846D3" w:rsidRDefault="007F429B" w:rsidP="007F429B">
      <w:pPr>
        <w:rPr>
          <w:rFonts w:asciiTheme="majorHAnsi" w:hAnsiTheme="majorHAnsi"/>
          <w:sz w:val="16"/>
          <w:szCs w:val="16"/>
        </w:rPr>
      </w:pPr>
    </w:p>
    <w:p w14:paraId="2909AD41" w14:textId="685F71DC" w:rsidR="007F429B" w:rsidRPr="00E24B78" w:rsidRDefault="00151380" w:rsidP="007F429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3–5-year</w:t>
      </w:r>
      <w:r w:rsidR="007F429B" w:rsidRPr="00E24B78">
        <w:rPr>
          <w:rFonts w:asciiTheme="majorHAnsi" w:hAnsiTheme="majorHAnsi"/>
          <w:sz w:val="22"/>
        </w:rPr>
        <w:t xml:space="preserve"> strategic planning. </w:t>
      </w:r>
      <w:r w:rsidR="007F429B">
        <w:rPr>
          <w:rFonts w:asciiTheme="majorHAnsi" w:hAnsiTheme="majorHAnsi"/>
          <w:sz w:val="22"/>
        </w:rPr>
        <w:t>Full a</w:t>
      </w:r>
      <w:r w:rsidR="007F429B" w:rsidRPr="00E24B78">
        <w:rPr>
          <w:rFonts w:asciiTheme="majorHAnsi" w:hAnsiTheme="majorHAnsi"/>
          <w:sz w:val="22"/>
        </w:rPr>
        <w:t xml:space="preserve">nnual P&amp;L </w:t>
      </w:r>
      <w:r w:rsidR="007F429B">
        <w:rPr>
          <w:rFonts w:asciiTheme="majorHAnsi" w:hAnsiTheme="majorHAnsi"/>
          <w:sz w:val="22"/>
        </w:rPr>
        <w:t xml:space="preserve">zero based </w:t>
      </w:r>
      <w:r w:rsidR="007F429B" w:rsidRPr="00E24B78">
        <w:rPr>
          <w:rFonts w:asciiTheme="majorHAnsi" w:hAnsiTheme="majorHAnsi"/>
          <w:sz w:val="22"/>
        </w:rPr>
        <w:t>budgeting. Presenting to CEO and board of directors.</w:t>
      </w:r>
    </w:p>
    <w:p w14:paraId="734860DD" w14:textId="77777777" w:rsidR="007F429B" w:rsidRPr="00E24B78" w:rsidRDefault="007F429B" w:rsidP="007F429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Increased membership numbers from 525 to over 800 members. £190k to £500k membership revenue.</w:t>
      </w:r>
    </w:p>
    <w:p w14:paraId="3AB8FEB7" w14:textId="4B15451C" w:rsidR="007F429B" w:rsidRPr="00E24B78" w:rsidRDefault="007F429B" w:rsidP="007F429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Capex project management</w:t>
      </w:r>
      <w:r w:rsidR="00151380">
        <w:rPr>
          <w:rFonts w:asciiTheme="majorHAnsi" w:hAnsiTheme="majorHAnsi"/>
          <w:sz w:val="22"/>
        </w:rPr>
        <w:t xml:space="preserve"> £100-£500k per annum</w:t>
      </w:r>
      <w:r w:rsidRPr="00E24B78">
        <w:rPr>
          <w:rFonts w:asciiTheme="majorHAnsi" w:hAnsiTheme="majorHAnsi"/>
          <w:sz w:val="22"/>
        </w:rPr>
        <w:t>. Projects include planning &amp; implementing 3-year irrigation replacement, Trackman Range development.</w:t>
      </w:r>
    </w:p>
    <w:p w14:paraId="661072D8" w14:textId="69C9D8CF" w:rsidR="007F429B" w:rsidRPr="00E24B78" w:rsidRDefault="007F429B" w:rsidP="007F429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 xml:space="preserve">Increased </w:t>
      </w:r>
      <w:r w:rsidR="00DA2B1A" w:rsidRPr="00E24B78">
        <w:rPr>
          <w:rFonts w:asciiTheme="majorHAnsi" w:hAnsiTheme="majorHAnsi"/>
          <w:sz w:val="22"/>
        </w:rPr>
        <w:t>non</w:t>
      </w:r>
      <w:r w:rsidR="00DA2B1A">
        <w:rPr>
          <w:rFonts w:asciiTheme="majorHAnsi" w:hAnsiTheme="majorHAnsi"/>
          <w:sz w:val="22"/>
        </w:rPr>
        <w:t>-golf</w:t>
      </w:r>
      <w:r w:rsidR="00DA2B1A" w:rsidRPr="00E24B78">
        <w:rPr>
          <w:rFonts w:asciiTheme="majorHAnsi" w:hAnsiTheme="majorHAnsi"/>
          <w:sz w:val="22"/>
        </w:rPr>
        <w:t>-related</w:t>
      </w:r>
      <w:r w:rsidRPr="00E24B78">
        <w:rPr>
          <w:rFonts w:asciiTheme="majorHAnsi" w:hAnsiTheme="majorHAnsi"/>
          <w:sz w:val="22"/>
        </w:rPr>
        <w:t xml:space="preserve"> activities to over £1m revenues</w:t>
      </w:r>
      <w:r>
        <w:rPr>
          <w:rFonts w:asciiTheme="majorHAnsi" w:hAnsiTheme="majorHAnsi"/>
          <w:sz w:val="22"/>
        </w:rPr>
        <w:t xml:space="preserve"> to include F&amp;B, meetings, corporate events</w:t>
      </w:r>
      <w:r w:rsidR="00A846D3">
        <w:rPr>
          <w:rFonts w:asciiTheme="majorHAnsi" w:hAnsiTheme="majorHAnsi"/>
          <w:sz w:val="22"/>
        </w:rPr>
        <w:t xml:space="preserve"> (largest 2500 people)</w:t>
      </w:r>
      <w:r>
        <w:rPr>
          <w:rFonts w:asciiTheme="majorHAnsi" w:hAnsiTheme="majorHAnsi"/>
          <w:sz w:val="22"/>
        </w:rPr>
        <w:t>, Christmas</w:t>
      </w:r>
      <w:r w:rsidR="00B130CE">
        <w:rPr>
          <w:rFonts w:asciiTheme="majorHAnsi" w:hAnsiTheme="majorHAnsi"/>
          <w:sz w:val="22"/>
        </w:rPr>
        <w:t>, Royal family visits</w:t>
      </w:r>
      <w:r>
        <w:rPr>
          <w:rFonts w:asciiTheme="majorHAnsi" w:hAnsiTheme="majorHAnsi"/>
          <w:sz w:val="22"/>
        </w:rPr>
        <w:t>.  Wedding business increased from 12 to 50+ bookings PA all whilst maintaining balance with the membership.</w:t>
      </w:r>
      <w:r w:rsidR="00B130CE">
        <w:rPr>
          <w:rFonts w:asciiTheme="majorHAnsi" w:hAnsiTheme="majorHAnsi"/>
          <w:sz w:val="22"/>
        </w:rPr>
        <w:t xml:space="preserve"> Developed corporate sponsorship opportunities to £10k per annum.</w:t>
      </w:r>
    </w:p>
    <w:p w14:paraId="2012A36F" w14:textId="77777777" w:rsidR="007F429B" w:rsidRPr="00E24B78" w:rsidRDefault="007F429B" w:rsidP="007F429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lastRenderedPageBreak/>
        <w:t>Maintain excellent GP% margins (F&amp;B/Retail).</w:t>
      </w:r>
    </w:p>
    <w:p w14:paraId="0614A06F" w14:textId="68E6D839" w:rsidR="007F429B" w:rsidRPr="00E24B78" w:rsidRDefault="007F429B" w:rsidP="007F429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Internal and external company audits always exceed 9</w:t>
      </w:r>
      <w:r>
        <w:rPr>
          <w:rFonts w:asciiTheme="majorHAnsi" w:hAnsiTheme="majorHAnsi"/>
          <w:sz w:val="22"/>
        </w:rPr>
        <w:t>0</w:t>
      </w:r>
      <w:r w:rsidRPr="00E24B78">
        <w:rPr>
          <w:rFonts w:asciiTheme="majorHAnsi" w:hAnsiTheme="majorHAnsi"/>
          <w:sz w:val="22"/>
        </w:rPr>
        <w:t>%. 5* EHO maintained</w:t>
      </w:r>
      <w:r w:rsidR="00151380">
        <w:rPr>
          <w:rFonts w:asciiTheme="majorHAnsi" w:hAnsiTheme="majorHAnsi"/>
          <w:sz w:val="22"/>
        </w:rPr>
        <w:t>.</w:t>
      </w:r>
    </w:p>
    <w:p w14:paraId="6660BBCD" w14:textId="2FEB704F" w:rsidR="00151380" w:rsidRDefault="00A846D3" w:rsidP="00A846D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Governance. Accountability for Implementing club / committee policies and procedures in line with the business objectives, budget &amp; strategic plan.</w:t>
      </w:r>
    </w:p>
    <w:p w14:paraId="146BA364" w14:textId="58B31A56" w:rsidR="00A846D3" w:rsidRPr="00A846D3" w:rsidRDefault="00A846D3" w:rsidP="00A846D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Accountability for Implementing H&amp;S and HR policies and procedures.</w:t>
      </w:r>
    </w:p>
    <w:p w14:paraId="2811A2BB" w14:textId="77777777" w:rsidR="00151380" w:rsidRPr="00A846D3" w:rsidRDefault="00151380" w:rsidP="00151380">
      <w:pPr>
        <w:rPr>
          <w:rFonts w:asciiTheme="majorHAnsi" w:hAnsiTheme="majorHAnsi"/>
          <w:sz w:val="16"/>
          <w:szCs w:val="16"/>
        </w:rPr>
      </w:pPr>
    </w:p>
    <w:p w14:paraId="479CB20E" w14:textId="77777777" w:rsidR="00151380" w:rsidRPr="00E24B78" w:rsidRDefault="00151380" w:rsidP="00151380">
      <w:pPr>
        <w:rPr>
          <w:rFonts w:asciiTheme="majorHAnsi" w:hAnsiTheme="majorHAnsi"/>
          <w:b/>
          <w:sz w:val="24"/>
          <w:szCs w:val="24"/>
        </w:rPr>
      </w:pPr>
      <w:r w:rsidRPr="00E24B78">
        <w:rPr>
          <w:rFonts w:asciiTheme="majorHAnsi" w:hAnsiTheme="majorHAnsi"/>
          <w:b/>
          <w:sz w:val="24"/>
          <w:szCs w:val="24"/>
        </w:rPr>
        <w:t>DIRECTOR OF GOLF</w:t>
      </w:r>
    </w:p>
    <w:p w14:paraId="61679FEC" w14:textId="77777777" w:rsidR="00151380" w:rsidRPr="00E24B78" w:rsidRDefault="00151380" w:rsidP="00151380">
      <w:p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The Oxfordshire Spa and Resort / August 2010 – April 2011</w:t>
      </w:r>
    </w:p>
    <w:p w14:paraId="5F6EFC98" w14:textId="77777777" w:rsidR="00151380" w:rsidRPr="00E24B78" w:rsidRDefault="00151380" w:rsidP="00151380">
      <w:pPr>
        <w:rPr>
          <w:rFonts w:asciiTheme="majorHAnsi" w:hAnsiTheme="majorHAnsi"/>
          <w:sz w:val="16"/>
          <w:szCs w:val="16"/>
        </w:rPr>
      </w:pPr>
    </w:p>
    <w:p w14:paraId="3FDD4795" w14:textId="32C5F9DA" w:rsidR="00151380" w:rsidRPr="00E24B78" w:rsidRDefault="00151380" w:rsidP="00151380">
      <w:p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Head hunted for the pre-opening of the 50-bedroom hotel and spa at the renowned championship venue.</w:t>
      </w:r>
    </w:p>
    <w:p w14:paraId="270FFC57" w14:textId="77777777" w:rsidR="00151380" w:rsidRPr="00E24B78" w:rsidRDefault="00151380" w:rsidP="00151380">
      <w:pPr>
        <w:rPr>
          <w:rFonts w:asciiTheme="majorHAnsi" w:hAnsiTheme="majorHAnsi"/>
          <w:sz w:val="16"/>
          <w:szCs w:val="16"/>
        </w:rPr>
      </w:pPr>
    </w:p>
    <w:p w14:paraId="2B506DF3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Effectively managed member concerns and expectations during this extensive addition to the venue.</w:t>
      </w:r>
    </w:p>
    <w:p w14:paraId="4796BCAC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Reintroduced joining fees and membership categories to stabilize the membership levels.</w:t>
      </w:r>
    </w:p>
    <w:p w14:paraId="7CD0F191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Managed golf days for national and international corporate clients.</w:t>
      </w:r>
    </w:p>
    <w:p w14:paraId="76D034C5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Managed televised golf events such as the Trilby Tour and PGA events.</w:t>
      </w:r>
    </w:p>
    <w:p w14:paraId="2C855564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Developed &amp; managed third party offerings.</w:t>
      </w:r>
    </w:p>
    <w:p w14:paraId="12299F7E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Full accountability of all golf offerings at the venue.</w:t>
      </w:r>
    </w:p>
    <w:p w14:paraId="61D86728" w14:textId="77777777" w:rsidR="00151380" w:rsidRPr="00151380" w:rsidRDefault="00151380" w:rsidP="00151380">
      <w:pPr>
        <w:rPr>
          <w:rFonts w:asciiTheme="majorHAnsi" w:hAnsiTheme="majorHAnsi"/>
          <w:sz w:val="16"/>
          <w:szCs w:val="16"/>
        </w:rPr>
      </w:pPr>
    </w:p>
    <w:p w14:paraId="45FA6730" w14:textId="77777777" w:rsidR="00151380" w:rsidRPr="00E24B78" w:rsidRDefault="00151380" w:rsidP="00151380">
      <w:pPr>
        <w:rPr>
          <w:rFonts w:asciiTheme="majorHAnsi" w:hAnsiTheme="majorHAnsi"/>
          <w:b/>
          <w:sz w:val="24"/>
          <w:szCs w:val="24"/>
        </w:rPr>
      </w:pPr>
      <w:r w:rsidRPr="00E24B78">
        <w:rPr>
          <w:rFonts w:asciiTheme="majorHAnsi" w:hAnsiTheme="majorHAnsi"/>
          <w:b/>
          <w:sz w:val="24"/>
          <w:szCs w:val="24"/>
        </w:rPr>
        <w:t>GOLF AND LEISURE DEVELOPMENT MANAGER</w:t>
      </w:r>
    </w:p>
    <w:p w14:paraId="3255675E" w14:textId="77777777" w:rsidR="00151380" w:rsidRPr="00E24B78" w:rsidRDefault="00151380" w:rsidP="00151380">
      <w:p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Windmill Village Hotel and Country Club - Coventry / July 2009 – August 2010</w:t>
      </w:r>
    </w:p>
    <w:p w14:paraId="116B4D34" w14:textId="77777777" w:rsidR="00151380" w:rsidRPr="00E24B78" w:rsidRDefault="00151380" w:rsidP="00151380">
      <w:pPr>
        <w:rPr>
          <w:rFonts w:asciiTheme="majorHAnsi" w:hAnsiTheme="majorHAnsi"/>
          <w:sz w:val="16"/>
          <w:szCs w:val="16"/>
        </w:rPr>
      </w:pPr>
    </w:p>
    <w:p w14:paraId="5C7D8560" w14:textId="4D266196" w:rsidR="00151380" w:rsidRPr="00E24B78" w:rsidRDefault="00151380" w:rsidP="0015138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 xml:space="preserve">Devised new membership packages and payment options that increased membership by 200 and ensured </w:t>
      </w:r>
      <w:r w:rsidR="006A0623" w:rsidRPr="00E24B78">
        <w:rPr>
          <w:rFonts w:asciiTheme="majorHAnsi" w:hAnsiTheme="majorHAnsi"/>
          <w:sz w:val="22"/>
        </w:rPr>
        <w:t>long-term</w:t>
      </w:r>
      <w:r w:rsidRPr="00E24B78">
        <w:rPr>
          <w:rFonts w:asciiTheme="majorHAnsi" w:hAnsiTheme="majorHAnsi"/>
          <w:sz w:val="22"/>
        </w:rPr>
        <w:t xml:space="preserve"> financial stability.</w:t>
      </w:r>
    </w:p>
    <w:p w14:paraId="5672AAA3" w14:textId="77777777" w:rsidR="00151380" w:rsidRPr="00E24B78" w:rsidRDefault="00151380" w:rsidP="0015138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1500 leisure members &amp; 800 golf members.</w:t>
      </w:r>
    </w:p>
    <w:p w14:paraId="0809053C" w14:textId="77777777" w:rsidR="00151380" w:rsidRPr="00E24B78" w:rsidRDefault="00151380" w:rsidP="0015138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Full leisure management including pool plant.</w:t>
      </w:r>
    </w:p>
    <w:p w14:paraId="5D1A965A" w14:textId="77777777" w:rsidR="00151380" w:rsidRPr="00E24B78" w:rsidRDefault="00151380" w:rsidP="00151380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Department m</w:t>
      </w:r>
      <w:r w:rsidRPr="00E24B78">
        <w:rPr>
          <w:rFonts w:asciiTheme="majorHAnsi" w:hAnsiTheme="majorHAnsi"/>
          <w:sz w:val="22"/>
        </w:rPr>
        <w:t>anagement of 30 staff.</w:t>
      </w:r>
    </w:p>
    <w:p w14:paraId="6006E671" w14:textId="77777777" w:rsidR="00151380" w:rsidRPr="00E24B78" w:rsidRDefault="00151380" w:rsidP="00151380">
      <w:pPr>
        <w:rPr>
          <w:rFonts w:asciiTheme="majorHAnsi" w:hAnsiTheme="majorHAnsi"/>
          <w:sz w:val="16"/>
          <w:szCs w:val="16"/>
        </w:rPr>
      </w:pPr>
    </w:p>
    <w:p w14:paraId="03C35E89" w14:textId="77777777" w:rsidR="00151380" w:rsidRPr="00A846D3" w:rsidRDefault="00151380" w:rsidP="00151380">
      <w:pPr>
        <w:rPr>
          <w:rFonts w:asciiTheme="majorHAnsi" w:hAnsiTheme="majorHAnsi"/>
          <w:b/>
          <w:sz w:val="24"/>
          <w:szCs w:val="24"/>
        </w:rPr>
      </w:pPr>
      <w:r w:rsidRPr="00A846D3">
        <w:rPr>
          <w:rFonts w:asciiTheme="majorHAnsi" w:hAnsiTheme="majorHAnsi"/>
          <w:b/>
          <w:sz w:val="24"/>
          <w:szCs w:val="24"/>
        </w:rPr>
        <w:t>EUROPEAN FLEET MANAGER &amp; CORPORATE TRAINER</w:t>
      </w:r>
    </w:p>
    <w:p w14:paraId="790E6D4E" w14:textId="77777777" w:rsidR="00151380" w:rsidRPr="00E24B78" w:rsidRDefault="00151380" w:rsidP="00151380">
      <w:p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Elite Golf Cruises LLC - Florida / May 2004 – September 2008</w:t>
      </w:r>
    </w:p>
    <w:p w14:paraId="39844ABD" w14:textId="77777777" w:rsidR="00151380" w:rsidRPr="00E24B78" w:rsidRDefault="00151380" w:rsidP="00151380">
      <w:pPr>
        <w:rPr>
          <w:rFonts w:asciiTheme="majorHAnsi" w:hAnsiTheme="majorHAnsi"/>
          <w:sz w:val="16"/>
          <w:szCs w:val="16"/>
        </w:rPr>
      </w:pPr>
    </w:p>
    <w:p w14:paraId="233402D0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Trained all new golf professionals for the European fleet.</w:t>
      </w:r>
    </w:p>
    <w:p w14:paraId="1D5CAA59" w14:textId="0E53609C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 xml:space="preserve">5* </w:t>
      </w:r>
      <w:r w:rsidR="00B130CE">
        <w:rPr>
          <w:rFonts w:asciiTheme="majorHAnsi" w:hAnsiTheme="majorHAnsi"/>
          <w:sz w:val="22"/>
        </w:rPr>
        <w:t>Golf</w:t>
      </w:r>
      <w:r w:rsidRPr="00E24B78">
        <w:rPr>
          <w:rFonts w:asciiTheme="majorHAnsi" w:hAnsiTheme="majorHAnsi"/>
          <w:sz w:val="22"/>
        </w:rPr>
        <w:t xml:space="preserve"> experiences at some of the world’s finest resorts during ports of call.</w:t>
      </w:r>
    </w:p>
    <w:p w14:paraId="06FFE86F" w14:textId="77777777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>Worked with the largest cruise line companies in the world 3500+ passengers weekly.</w:t>
      </w:r>
    </w:p>
    <w:p w14:paraId="2284A478" w14:textId="082C6109" w:rsidR="00151380" w:rsidRPr="00E24B78" w:rsidRDefault="00151380" w:rsidP="0015138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E24B78">
        <w:rPr>
          <w:rFonts w:asciiTheme="majorHAnsi" w:hAnsiTheme="majorHAnsi"/>
          <w:sz w:val="22"/>
        </w:rPr>
        <w:t xml:space="preserve">Presented golf offerings </w:t>
      </w:r>
      <w:r w:rsidR="006A0623">
        <w:rPr>
          <w:rFonts w:asciiTheme="majorHAnsi" w:hAnsiTheme="majorHAnsi"/>
          <w:sz w:val="22"/>
        </w:rPr>
        <w:t xml:space="preserve">on stateroom TV and stage </w:t>
      </w:r>
      <w:r w:rsidRPr="00E24B78">
        <w:rPr>
          <w:rFonts w:asciiTheme="majorHAnsi" w:hAnsiTheme="majorHAnsi"/>
          <w:sz w:val="22"/>
        </w:rPr>
        <w:t>to 1000+ passengers.</w:t>
      </w:r>
    </w:p>
    <w:p w14:paraId="6F8B5AA6" w14:textId="77777777" w:rsidR="00151380" w:rsidRPr="00E24B78" w:rsidRDefault="00151380" w:rsidP="00151380">
      <w:pPr>
        <w:jc w:val="left"/>
        <w:rPr>
          <w:rFonts w:asciiTheme="majorHAnsi" w:hAnsiTheme="majorHAnsi"/>
          <w:sz w:val="16"/>
          <w:szCs w:val="16"/>
        </w:rPr>
      </w:pPr>
    </w:p>
    <w:p w14:paraId="50217DFA" w14:textId="5E9F80B0" w:rsidR="00151380" w:rsidRPr="00A846D3" w:rsidRDefault="00151380" w:rsidP="00151380">
      <w:pPr>
        <w:jc w:val="left"/>
        <w:rPr>
          <w:rFonts w:asciiTheme="majorHAnsi" w:hAnsiTheme="majorHAnsi"/>
          <w:b/>
          <w:sz w:val="24"/>
          <w:szCs w:val="24"/>
        </w:rPr>
      </w:pPr>
      <w:r w:rsidRPr="00A846D3">
        <w:rPr>
          <w:rFonts w:asciiTheme="majorHAnsi" w:hAnsiTheme="majorHAnsi"/>
          <w:b/>
          <w:sz w:val="24"/>
          <w:szCs w:val="24"/>
        </w:rPr>
        <w:t xml:space="preserve">VARIOUS </w:t>
      </w:r>
      <w:r w:rsidR="00A846D3" w:rsidRPr="00A846D3">
        <w:rPr>
          <w:rFonts w:asciiTheme="majorHAnsi" w:hAnsiTheme="majorHAnsi"/>
          <w:b/>
          <w:sz w:val="24"/>
          <w:szCs w:val="24"/>
        </w:rPr>
        <w:t xml:space="preserve">ROLES </w:t>
      </w:r>
      <w:r w:rsidRPr="00A846D3">
        <w:rPr>
          <w:rFonts w:asciiTheme="majorHAnsi" w:hAnsiTheme="majorHAnsi"/>
          <w:b/>
          <w:sz w:val="24"/>
          <w:szCs w:val="24"/>
        </w:rPr>
        <w:t>- ASSISTANT GOLF PROFESSIONAL / RETAIL MANAGER / HEAD GOLF PROFESSIONAL</w:t>
      </w:r>
    </w:p>
    <w:p w14:paraId="1720F352" w14:textId="78547111" w:rsidR="00151380" w:rsidRDefault="00151380" w:rsidP="00A846D3">
      <w:pPr>
        <w:jc w:val="left"/>
        <w:rPr>
          <w:rFonts w:asciiTheme="majorHAnsi" w:hAnsiTheme="majorHAnsi"/>
          <w:sz w:val="20"/>
          <w:szCs w:val="20"/>
        </w:rPr>
      </w:pPr>
      <w:r w:rsidRPr="00E24B78">
        <w:rPr>
          <w:rFonts w:asciiTheme="majorHAnsi" w:hAnsiTheme="majorHAnsi"/>
          <w:sz w:val="20"/>
          <w:szCs w:val="20"/>
        </w:rPr>
        <w:t>Telford Golf Resort and Spa / 1996 – 2003</w:t>
      </w:r>
    </w:p>
    <w:p w14:paraId="5BED3678" w14:textId="77777777" w:rsidR="00A846D3" w:rsidRPr="00A846D3" w:rsidRDefault="00A846D3" w:rsidP="00A846D3">
      <w:pPr>
        <w:jc w:val="left"/>
        <w:rPr>
          <w:rFonts w:asciiTheme="majorHAnsi" w:hAnsiTheme="majorHAnsi"/>
          <w:sz w:val="16"/>
          <w:szCs w:val="16"/>
        </w:rPr>
      </w:pPr>
    </w:p>
    <w:p w14:paraId="07DE8F88" w14:textId="200FBF0C" w:rsidR="00151380" w:rsidRPr="00DA2B1A" w:rsidRDefault="00151380" w:rsidP="00151380">
      <w:pPr>
        <w:jc w:val="center"/>
        <w:rPr>
          <w:rFonts w:asciiTheme="majorHAnsi" w:hAnsiTheme="majorHAnsi"/>
          <w:bCs/>
          <w:color w:val="4F81BD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2B1A">
        <w:rPr>
          <w:rFonts w:asciiTheme="majorHAnsi" w:hAnsiTheme="majorHAnsi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0034FB4C" w14:textId="77777777" w:rsidR="00151380" w:rsidRPr="00151380" w:rsidRDefault="00151380" w:rsidP="00151380">
      <w:pPr>
        <w:jc w:val="left"/>
        <w:rPr>
          <w:rFonts w:asciiTheme="majorHAnsi" w:hAnsiTheme="majorHAnsi"/>
          <w:sz w:val="16"/>
          <w:szCs w:val="16"/>
        </w:rPr>
      </w:pPr>
    </w:p>
    <w:p w14:paraId="0B995081" w14:textId="4438F308" w:rsidR="00151380" w:rsidRPr="00E24B78" w:rsidRDefault="00151380" w:rsidP="00151380">
      <w:pPr>
        <w:pStyle w:val="ListParagraph"/>
        <w:numPr>
          <w:ilvl w:val="0"/>
          <w:numId w:val="5"/>
        </w:numPr>
        <w:adjustRightInd w:val="0"/>
        <w:snapToGrid w:val="0"/>
        <w:jc w:val="left"/>
        <w:rPr>
          <w:rFonts w:asciiTheme="majorHAnsi" w:hAnsiTheme="majorHAnsi" w:cs="Open Sans"/>
          <w:b/>
          <w:sz w:val="22"/>
        </w:rPr>
      </w:pPr>
      <w:r w:rsidRPr="00E24B78">
        <w:rPr>
          <w:rFonts w:asciiTheme="majorHAnsi" w:hAnsiTheme="majorHAnsi" w:cs="Open Sans"/>
          <w:b/>
          <w:sz w:val="22"/>
        </w:rPr>
        <w:t xml:space="preserve">Club Management Diploma – Certified </w:t>
      </w:r>
      <w:proofErr w:type="spellStart"/>
      <w:r w:rsidRPr="00E24B78">
        <w:rPr>
          <w:rFonts w:asciiTheme="majorHAnsi" w:hAnsiTheme="majorHAnsi" w:cs="Open Sans"/>
          <w:b/>
          <w:sz w:val="22"/>
        </w:rPr>
        <w:t>CMDip</w:t>
      </w:r>
      <w:proofErr w:type="spellEnd"/>
      <w:r w:rsidRPr="00E24B78">
        <w:rPr>
          <w:rFonts w:asciiTheme="majorHAnsi" w:hAnsiTheme="majorHAnsi" w:cs="Open Sans"/>
          <w:b/>
          <w:sz w:val="22"/>
        </w:rPr>
        <w:t xml:space="preserve"> - </w:t>
      </w:r>
      <w:r w:rsidRPr="00E24B78">
        <w:rPr>
          <w:rFonts w:asciiTheme="majorHAnsi" w:hAnsiTheme="majorHAnsi" w:cs="Open Sans"/>
          <w:bCs/>
          <w:sz w:val="22"/>
        </w:rPr>
        <w:t>Club Managers Association of Europe</w:t>
      </w:r>
      <w:r>
        <w:rPr>
          <w:rFonts w:asciiTheme="majorHAnsi" w:hAnsiTheme="majorHAnsi" w:cs="Open Sans"/>
          <w:bCs/>
          <w:sz w:val="22"/>
        </w:rPr>
        <w:t xml:space="preserve"> – Current Member</w:t>
      </w:r>
    </w:p>
    <w:p w14:paraId="13B219B1" w14:textId="5C06591B" w:rsidR="00151380" w:rsidRPr="00E24B78" w:rsidRDefault="00151380" w:rsidP="00151380">
      <w:pPr>
        <w:pStyle w:val="ListParagraph"/>
        <w:numPr>
          <w:ilvl w:val="0"/>
          <w:numId w:val="5"/>
        </w:numPr>
        <w:adjustRightInd w:val="0"/>
        <w:snapToGrid w:val="0"/>
        <w:jc w:val="left"/>
        <w:rPr>
          <w:rFonts w:asciiTheme="majorHAnsi" w:hAnsiTheme="majorHAnsi" w:cs="Open Sans"/>
          <w:b/>
          <w:sz w:val="22"/>
        </w:rPr>
      </w:pPr>
      <w:r w:rsidRPr="00E24B78">
        <w:rPr>
          <w:rFonts w:asciiTheme="majorHAnsi" w:hAnsiTheme="majorHAnsi" w:cs="Open Sans"/>
          <w:b/>
          <w:sz w:val="22"/>
        </w:rPr>
        <w:t xml:space="preserve">First Class - BA (Hons) Sport Management </w:t>
      </w:r>
      <w:r>
        <w:rPr>
          <w:rFonts w:asciiTheme="majorHAnsi" w:hAnsiTheme="majorHAnsi" w:cs="Open Sans"/>
          <w:b/>
          <w:sz w:val="22"/>
        </w:rPr>
        <w:t xml:space="preserve">&amp; Student of the Year Award </w:t>
      </w:r>
      <w:r w:rsidRPr="00E24B78">
        <w:rPr>
          <w:rFonts w:asciiTheme="majorHAnsi" w:hAnsiTheme="majorHAnsi" w:cs="Open Sans"/>
          <w:b/>
          <w:sz w:val="22"/>
        </w:rPr>
        <w:t xml:space="preserve">- </w:t>
      </w:r>
      <w:r w:rsidRPr="00E24B78">
        <w:rPr>
          <w:rFonts w:asciiTheme="majorHAnsi" w:hAnsiTheme="majorHAnsi" w:cs="Open Sans"/>
          <w:sz w:val="22"/>
        </w:rPr>
        <w:t>University of Central Lancashire</w:t>
      </w:r>
      <w:r>
        <w:rPr>
          <w:rFonts w:asciiTheme="majorHAnsi" w:hAnsiTheme="majorHAnsi" w:cs="Open Sans"/>
          <w:sz w:val="22"/>
        </w:rPr>
        <w:t xml:space="preserve"> </w:t>
      </w:r>
    </w:p>
    <w:p w14:paraId="32905F54" w14:textId="06F2D35A" w:rsidR="00151380" w:rsidRPr="00E24B78" w:rsidRDefault="00151380" w:rsidP="00151380">
      <w:pPr>
        <w:pStyle w:val="ListParagraph"/>
        <w:numPr>
          <w:ilvl w:val="0"/>
          <w:numId w:val="5"/>
        </w:numPr>
        <w:adjustRightInd w:val="0"/>
        <w:snapToGrid w:val="0"/>
        <w:jc w:val="left"/>
        <w:rPr>
          <w:rFonts w:asciiTheme="majorHAnsi" w:hAnsiTheme="majorHAnsi" w:cs="Open Sans"/>
          <w:sz w:val="22"/>
        </w:rPr>
      </w:pPr>
      <w:r w:rsidRPr="00E24B78">
        <w:rPr>
          <w:rFonts w:asciiTheme="majorHAnsi" w:hAnsiTheme="majorHAnsi" w:cs="Open Sans"/>
          <w:b/>
          <w:sz w:val="22"/>
        </w:rPr>
        <w:t xml:space="preserve">PGA Diploma - </w:t>
      </w:r>
      <w:r w:rsidRPr="00E24B78">
        <w:rPr>
          <w:rFonts w:asciiTheme="majorHAnsi" w:hAnsiTheme="majorHAnsi" w:cs="Open Sans"/>
          <w:sz w:val="22"/>
        </w:rPr>
        <w:t>Professional Golfers Association</w:t>
      </w:r>
      <w:r>
        <w:rPr>
          <w:rFonts w:asciiTheme="majorHAnsi" w:hAnsiTheme="majorHAnsi" w:cs="Open Sans"/>
          <w:sz w:val="22"/>
        </w:rPr>
        <w:t xml:space="preserve"> – Current Member</w:t>
      </w:r>
    </w:p>
    <w:p w14:paraId="67A5E168" w14:textId="1CC4AA02" w:rsidR="00151380" w:rsidRPr="00E24B78" w:rsidRDefault="00151380" w:rsidP="00151380">
      <w:pPr>
        <w:pStyle w:val="ListParagraph"/>
        <w:numPr>
          <w:ilvl w:val="0"/>
          <w:numId w:val="5"/>
        </w:numPr>
        <w:adjustRightInd w:val="0"/>
        <w:snapToGrid w:val="0"/>
        <w:jc w:val="left"/>
        <w:rPr>
          <w:rFonts w:asciiTheme="majorHAnsi" w:hAnsiTheme="majorHAnsi" w:cs="Open Sans"/>
          <w:sz w:val="22"/>
        </w:rPr>
      </w:pPr>
      <w:r w:rsidRPr="00E24B78">
        <w:rPr>
          <w:rFonts w:asciiTheme="majorHAnsi" w:hAnsiTheme="majorHAnsi" w:cs="Open Sans"/>
          <w:b/>
          <w:sz w:val="22"/>
        </w:rPr>
        <w:t>BIIAB Personal License Holder</w:t>
      </w:r>
      <w:r>
        <w:rPr>
          <w:rFonts w:asciiTheme="majorHAnsi" w:hAnsiTheme="majorHAnsi" w:cs="Open Sans"/>
          <w:b/>
          <w:sz w:val="22"/>
        </w:rPr>
        <w:t xml:space="preserve"> &amp; DPS</w:t>
      </w:r>
    </w:p>
    <w:p w14:paraId="06B7BB8B" w14:textId="77777777" w:rsidR="00A846D3" w:rsidRPr="00A846D3" w:rsidRDefault="00A846D3" w:rsidP="00151380">
      <w:pPr>
        <w:jc w:val="center"/>
        <w:rPr>
          <w:rFonts w:asciiTheme="majorHAnsi" w:hAnsiTheme="majorHAnsi"/>
          <w:spacing w:val="20"/>
          <w:sz w:val="16"/>
          <w:szCs w:val="16"/>
        </w:rPr>
      </w:pPr>
    </w:p>
    <w:p w14:paraId="68CFBD8B" w14:textId="2542976B" w:rsidR="00151380" w:rsidRPr="00DA2B1A" w:rsidRDefault="00151380" w:rsidP="00151380">
      <w:pPr>
        <w:jc w:val="center"/>
        <w:rPr>
          <w:rFonts w:asciiTheme="majorHAnsi" w:hAnsiTheme="majorHAnsi"/>
          <w:bCs/>
          <w:color w:val="4F81BD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2B1A">
        <w:rPr>
          <w:rFonts w:asciiTheme="majorHAnsi" w:hAnsiTheme="majorHAnsi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</w:p>
    <w:p w14:paraId="51209874" w14:textId="77777777" w:rsidR="00DA2B1A" w:rsidRPr="00DA2B1A" w:rsidRDefault="00DA2B1A" w:rsidP="00A846D3">
      <w:pPr>
        <w:jc w:val="center"/>
        <w:rPr>
          <w:rFonts w:asciiTheme="majorHAnsi" w:hAnsiTheme="majorHAnsi"/>
          <w:b/>
          <w:sz w:val="16"/>
          <w:szCs w:val="16"/>
        </w:rPr>
      </w:pPr>
    </w:p>
    <w:p w14:paraId="33C7AA8E" w14:textId="40DBF3B1" w:rsidR="00F668FA" w:rsidRPr="00DA2B1A" w:rsidRDefault="00151380" w:rsidP="00A846D3">
      <w:pPr>
        <w:jc w:val="center"/>
        <w:rPr>
          <w:bCs/>
          <w:sz w:val="20"/>
          <w:szCs w:val="20"/>
        </w:rPr>
      </w:pPr>
      <w:r w:rsidRPr="00DA2B1A">
        <w:rPr>
          <w:rFonts w:asciiTheme="majorHAnsi" w:hAnsiTheme="majorHAnsi"/>
          <w:bCs/>
          <w:sz w:val="20"/>
          <w:szCs w:val="20"/>
        </w:rPr>
        <w:t>Excellent references and client recommendations available on request</w:t>
      </w:r>
    </w:p>
    <w:sectPr w:rsidR="00F668FA" w:rsidRPr="00DA2B1A" w:rsidSect="00DA2B1A">
      <w:pgSz w:w="11900" w:h="16820"/>
      <w:pgMar w:top="156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448C" w14:textId="77777777" w:rsidR="008365CA" w:rsidRDefault="008365CA" w:rsidP="007C3E58">
      <w:r>
        <w:separator/>
      </w:r>
    </w:p>
  </w:endnote>
  <w:endnote w:type="continuationSeparator" w:id="0">
    <w:p w14:paraId="3B02E27D" w14:textId="77777777" w:rsidR="008365CA" w:rsidRDefault="008365CA" w:rsidP="007C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A40E" w14:textId="77777777" w:rsidR="008365CA" w:rsidRDefault="008365CA" w:rsidP="007C3E58">
      <w:r>
        <w:separator/>
      </w:r>
    </w:p>
  </w:footnote>
  <w:footnote w:type="continuationSeparator" w:id="0">
    <w:p w14:paraId="03A0C375" w14:textId="77777777" w:rsidR="008365CA" w:rsidRDefault="008365CA" w:rsidP="007C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149"/>
    <w:multiLevelType w:val="hybridMultilevel"/>
    <w:tmpl w:val="52F86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EE"/>
    <w:multiLevelType w:val="hybridMultilevel"/>
    <w:tmpl w:val="230CF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D2F0E"/>
    <w:multiLevelType w:val="hybridMultilevel"/>
    <w:tmpl w:val="69F4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6743B"/>
    <w:multiLevelType w:val="hybridMultilevel"/>
    <w:tmpl w:val="7C04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276EA"/>
    <w:multiLevelType w:val="hybridMultilevel"/>
    <w:tmpl w:val="5D7E39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4A45"/>
    <w:multiLevelType w:val="hybridMultilevel"/>
    <w:tmpl w:val="D7183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7C0774"/>
    <w:multiLevelType w:val="hybridMultilevel"/>
    <w:tmpl w:val="816A3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945A7"/>
    <w:multiLevelType w:val="hybridMultilevel"/>
    <w:tmpl w:val="BDEC958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D625CF"/>
    <w:multiLevelType w:val="hybridMultilevel"/>
    <w:tmpl w:val="5ACA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23983">
    <w:abstractNumId w:val="3"/>
  </w:num>
  <w:num w:numId="2" w16cid:durableId="1532765677">
    <w:abstractNumId w:val="1"/>
  </w:num>
  <w:num w:numId="3" w16cid:durableId="529150471">
    <w:abstractNumId w:val="5"/>
  </w:num>
  <w:num w:numId="4" w16cid:durableId="1558467542">
    <w:abstractNumId w:val="8"/>
  </w:num>
  <w:num w:numId="5" w16cid:durableId="574315179">
    <w:abstractNumId w:val="2"/>
  </w:num>
  <w:num w:numId="6" w16cid:durableId="624240056">
    <w:abstractNumId w:val="4"/>
  </w:num>
  <w:num w:numId="7" w16cid:durableId="1914122325">
    <w:abstractNumId w:val="6"/>
  </w:num>
  <w:num w:numId="8" w16cid:durableId="1705012291">
    <w:abstractNumId w:val="0"/>
  </w:num>
  <w:num w:numId="9" w16cid:durableId="74252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E0"/>
    <w:rsid w:val="000F505C"/>
    <w:rsid w:val="000F7F1C"/>
    <w:rsid w:val="00114476"/>
    <w:rsid w:val="00151380"/>
    <w:rsid w:val="0017258A"/>
    <w:rsid w:val="0018556E"/>
    <w:rsid w:val="002008F3"/>
    <w:rsid w:val="00215617"/>
    <w:rsid w:val="002378A5"/>
    <w:rsid w:val="00245C64"/>
    <w:rsid w:val="00266C30"/>
    <w:rsid w:val="00283F81"/>
    <w:rsid w:val="002949C1"/>
    <w:rsid w:val="002B058B"/>
    <w:rsid w:val="002B3422"/>
    <w:rsid w:val="002D0AA2"/>
    <w:rsid w:val="00300F99"/>
    <w:rsid w:val="00305CDF"/>
    <w:rsid w:val="003130D5"/>
    <w:rsid w:val="00316819"/>
    <w:rsid w:val="0031745B"/>
    <w:rsid w:val="00371EE8"/>
    <w:rsid w:val="0038085A"/>
    <w:rsid w:val="003A4086"/>
    <w:rsid w:val="0041409E"/>
    <w:rsid w:val="0041473B"/>
    <w:rsid w:val="0041633E"/>
    <w:rsid w:val="00451B8A"/>
    <w:rsid w:val="00483096"/>
    <w:rsid w:val="004943E2"/>
    <w:rsid w:val="004D0C08"/>
    <w:rsid w:val="004E54EA"/>
    <w:rsid w:val="005064A2"/>
    <w:rsid w:val="005104DB"/>
    <w:rsid w:val="005156CE"/>
    <w:rsid w:val="00547A0D"/>
    <w:rsid w:val="005A2A86"/>
    <w:rsid w:val="005B4831"/>
    <w:rsid w:val="005D5817"/>
    <w:rsid w:val="005F3626"/>
    <w:rsid w:val="006750FD"/>
    <w:rsid w:val="006A0623"/>
    <w:rsid w:val="006B0B47"/>
    <w:rsid w:val="006C6AFE"/>
    <w:rsid w:val="006E3BCB"/>
    <w:rsid w:val="006E70D8"/>
    <w:rsid w:val="006F662C"/>
    <w:rsid w:val="00737F83"/>
    <w:rsid w:val="007432F3"/>
    <w:rsid w:val="00746D2E"/>
    <w:rsid w:val="007630A5"/>
    <w:rsid w:val="00765F3B"/>
    <w:rsid w:val="00781B22"/>
    <w:rsid w:val="007A4D70"/>
    <w:rsid w:val="007A5DF8"/>
    <w:rsid w:val="007B2812"/>
    <w:rsid w:val="007C18CD"/>
    <w:rsid w:val="007C3E58"/>
    <w:rsid w:val="007F429B"/>
    <w:rsid w:val="008150F0"/>
    <w:rsid w:val="00820E67"/>
    <w:rsid w:val="00832767"/>
    <w:rsid w:val="008365CA"/>
    <w:rsid w:val="008C4AFA"/>
    <w:rsid w:val="008C72EE"/>
    <w:rsid w:val="008D2645"/>
    <w:rsid w:val="008F6D7A"/>
    <w:rsid w:val="00935CDD"/>
    <w:rsid w:val="00957A92"/>
    <w:rsid w:val="009673A1"/>
    <w:rsid w:val="009A6013"/>
    <w:rsid w:val="009C76D7"/>
    <w:rsid w:val="009D610D"/>
    <w:rsid w:val="00A0222D"/>
    <w:rsid w:val="00A12875"/>
    <w:rsid w:val="00A26E5D"/>
    <w:rsid w:val="00A33B63"/>
    <w:rsid w:val="00A54179"/>
    <w:rsid w:val="00A75336"/>
    <w:rsid w:val="00A8416B"/>
    <w:rsid w:val="00A846D3"/>
    <w:rsid w:val="00A94EE6"/>
    <w:rsid w:val="00AA2B16"/>
    <w:rsid w:val="00AB41EE"/>
    <w:rsid w:val="00AC361F"/>
    <w:rsid w:val="00AF282A"/>
    <w:rsid w:val="00AF5642"/>
    <w:rsid w:val="00B06581"/>
    <w:rsid w:val="00B130CE"/>
    <w:rsid w:val="00B2760B"/>
    <w:rsid w:val="00B5032B"/>
    <w:rsid w:val="00B634AA"/>
    <w:rsid w:val="00B71497"/>
    <w:rsid w:val="00BA17A5"/>
    <w:rsid w:val="00BA2BCA"/>
    <w:rsid w:val="00BB004C"/>
    <w:rsid w:val="00BC63BB"/>
    <w:rsid w:val="00C319E7"/>
    <w:rsid w:val="00C45097"/>
    <w:rsid w:val="00C621F9"/>
    <w:rsid w:val="00C727C5"/>
    <w:rsid w:val="00C82A07"/>
    <w:rsid w:val="00C90EBE"/>
    <w:rsid w:val="00CB00B2"/>
    <w:rsid w:val="00CD135D"/>
    <w:rsid w:val="00CE6933"/>
    <w:rsid w:val="00D01D94"/>
    <w:rsid w:val="00D34984"/>
    <w:rsid w:val="00D4232A"/>
    <w:rsid w:val="00D650E0"/>
    <w:rsid w:val="00D7115C"/>
    <w:rsid w:val="00D75017"/>
    <w:rsid w:val="00D838FD"/>
    <w:rsid w:val="00DA2B1A"/>
    <w:rsid w:val="00DE346B"/>
    <w:rsid w:val="00E01FE0"/>
    <w:rsid w:val="00E24B78"/>
    <w:rsid w:val="00E37CB9"/>
    <w:rsid w:val="00E54E50"/>
    <w:rsid w:val="00E652C7"/>
    <w:rsid w:val="00E731B4"/>
    <w:rsid w:val="00EC7779"/>
    <w:rsid w:val="00ED3779"/>
    <w:rsid w:val="00ED7D87"/>
    <w:rsid w:val="00F50867"/>
    <w:rsid w:val="00F51E60"/>
    <w:rsid w:val="00F668FA"/>
    <w:rsid w:val="00F82637"/>
    <w:rsid w:val="00FA1DA1"/>
    <w:rsid w:val="00FB75A2"/>
    <w:rsid w:val="00FC1DC7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0D8B2"/>
  <w15:docId w15:val="{5860B973-48BB-46A7-BFB9-74814D54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E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4EA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EA"/>
    <w:rPr>
      <w:rFonts w:ascii="Heiti SC Light" w:eastAsia="Heiti SC Light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E58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7C3E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E58"/>
    <w:rPr>
      <w:kern w:val="2"/>
      <w:sz w:val="21"/>
      <w:szCs w:val="22"/>
    </w:rPr>
  </w:style>
  <w:style w:type="paragraph" w:styleId="NoSpacing">
    <w:name w:val="No Spacing"/>
    <w:uiPriority w:val="1"/>
    <w:qFormat/>
    <w:rsid w:val="0015138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A3303-F49D-4E0B-A1D7-35B81B5F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Perry</dc:creator>
  <cp:keywords/>
  <dc:description/>
  <cp:lastModifiedBy>stuart perry</cp:lastModifiedBy>
  <cp:revision>2</cp:revision>
  <cp:lastPrinted>2025-05-20T10:20:00Z</cp:lastPrinted>
  <dcterms:created xsi:type="dcterms:W3CDTF">2025-08-20T05:10:00Z</dcterms:created>
  <dcterms:modified xsi:type="dcterms:W3CDTF">2025-08-20T05:10:00Z</dcterms:modified>
</cp:coreProperties>
</file>