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03B4" w14:textId="77777777" w:rsidR="002D7C70" w:rsidRDefault="00A43F8F">
      <w:pPr>
        <w:spacing w:after="0" w:line="259" w:lineRule="auto"/>
        <w:ind w:left="0" w:firstLine="0"/>
      </w:pPr>
      <w:r>
        <w:rPr>
          <w:color w:val="141414"/>
          <w:sz w:val="52"/>
        </w:rPr>
        <w:t xml:space="preserve"> David Clarkson </w:t>
      </w:r>
    </w:p>
    <w:p w14:paraId="7390B7BA" w14:textId="77777777" w:rsidR="002D7C70" w:rsidRDefault="00A43F8F">
      <w:pPr>
        <w:spacing w:after="160" w:line="259" w:lineRule="auto"/>
        <w:ind w:left="-29" w:right="-57" w:firstLine="0"/>
      </w:pPr>
      <w:r>
        <w:rPr>
          <w:rFonts w:ascii="Calibri" w:eastAsia="Calibri" w:hAnsi="Calibri" w:cs="Calibri"/>
          <w:noProof/>
          <w:color w:val="000000"/>
        </w:rPr>
        <mc:AlternateContent>
          <mc:Choice Requires="wpg">
            <w:drawing>
              <wp:inline distT="0" distB="0" distL="0" distR="0" wp14:anchorId="4A57EF70" wp14:editId="2A897707">
                <wp:extent cx="6318251" cy="18288"/>
                <wp:effectExtent l="0" t="0" r="0" b="0"/>
                <wp:docPr id="2916" name="Group 2916"/>
                <wp:cNvGraphicFramePr/>
                <a:graphic xmlns:a="http://schemas.openxmlformats.org/drawingml/2006/main">
                  <a:graphicData uri="http://schemas.microsoft.com/office/word/2010/wordprocessingGroup">
                    <wpg:wgp>
                      <wpg:cNvGrpSpPr/>
                      <wpg:grpSpPr>
                        <a:xfrm>
                          <a:off x="0" y="0"/>
                          <a:ext cx="6318251" cy="18288"/>
                          <a:chOff x="0" y="0"/>
                          <a:chExt cx="6318251" cy="18288"/>
                        </a:xfrm>
                      </wpg:grpSpPr>
                      <wps:wsp>
                        <wps:cNvPr id="3379" name="Shape 3379"/>
                        <wps:cNvSpPr/>
                        <wps:spPr>
                          <a:xfrm>
                            <a:off x="0" y="0"/>
                            <a:ext cx="6318251" cy="18288"/>
                          </a:xfrm>
                          <a:custGeom>
                            <a:avLst/>
                            <a:gdLst/>
                            <a:ahLst/>
                            <a:cxnLst/>
                            <a:rect l="0" t="0" r="0" b="0"/>
                            <a:pathLst>
                              <a:path w="6318251" h="18288">
                                <a:moveTo>
                                  <a:pt x="0" y="0"/>
                                </a:moveTo>
                                <a:lnTo>
                                  <a:pt x="6318251" y="0"/>
                                </a:lnTo>
                                <a:lnTo>
                                  <a:pt x="6318251" y="18288"/>
                                </a:lnTo>
                                <a:lnTo>
                                  <a:pt x="0" y="18288"/>
                                </a:lnTo>
                                <a:lnTo>
                                  <a:pt x="0" y="0"/>
                                </a:lnTo>
                              </a:path>
                            </a:pathLst>
                          </a:custGeom>
                          <a:ln w="0" cap="flat">
                            <a:miter lim="127000"/>
                          </a:ln>
                        </wps:spPr>
                        <wps:style>
                          <a:lnRef idx="0">
                            <a:srgbClr val="000000">
                              <a:alpha val="0"/>
                            </a:srgbClr>
                          </a:lnRef>
                          <a:fillRef idx="1">
                            <a:srgbClr val="141414"/>
                          </a:fillRef>
                          <a:effectRef idx="0">
                            <a:scrgbClr r="0" g="0" b="0"/>
                          </a:effectRef>
                          <a:fontRef idx="none"/>
                        </wps:style>
                        <wps:bodyPr/>
                      </wps:wsp>
                    </wpg:wgp>
                  </a:graphicData>
                </a:graphic>
              </wp:inline>
            </w:drawing>
          </mc:Choice>
          <mc:Fallback xmlns:a="http://schemas.openxmlformats.org/drawingml/2006/main">
            <w:pict>
              <v:group id="Group 2916" style="width:497.5pt;height:1.44pt;mso-position-horizontal-relative:char;mso-position-vertical-relative:line" coordsize="63182,182">
                <v:shape id="Shape 3380" style="position:absolute;width:63182;height:182;left:0;top:0;" coordsize="6318251,18288" path="m0,0l6318251,0l6318251,18288l0,18288l0,0">
                  <v:stroke weight="0pt" endcap="flat" joinstyle="miter" miterlimit="10" on="false" color="#000000" opacity="0"/>
                  <v:fill on="true" color="#141414"/>
                </v:shape>
              </v:group>
            </w:pict>
          </mc:Fallback>
        </mc:AlternateContent>
      </w:r>
    </w:p>
    <w:p w14:paraId="11E54246" w14:textId="77777777" w:rsidR="002D7C70" w:rsidRDefault="00A43F8F">
      <w:pPr>
        <w:spacing w:after="443"/>
        <w:ind w:left="-5"/>
      </w:pPr>
      <w:r>
        <w:t xml:space="preserve">2 Kiln Road, Liphook, Hampshire, GU30 7WU | 07809767107 | david.clarkson91@gmail.com </w:t>
      </w:r>
    </w:p>
    <w:p w14:paraId="232C39E5" w14:textId="77777777" w:rsidR="002D7C70" w:rsidRDefault="00A43F8F">
      <w:pPr>
        <w:pStyle w:val="Heading1"/>
        <w:spacing w:after="0"/>
        <w:ind w:left="-5"/>
      </w:pPr>
      <w:r>
        <w:t xml:space="preserve">Professional Summary </w:t>
      </w:r>
    </w:p>
    <w:p w14:paraId="72B5BE16" w14:textId="77777777" w:rsidR="002D7C70" w:rsidRDefault="00A43F8F">
      <w:pPr>
        <w:spacing w:after="0" w:line="259" w:lineRule="auto"/>
        <w:ind w:left="0" w:right="41" w:firstLine="0"/>
        <w:jc w:val="center"/>
      </w:pPr>
      <w:r>
        <w:rPr>
          <w:color w:val="0D0D0D"/>
        </w:rPr>
        <w:t xml:space="preserve">Highly motivated PGA Professional with a genuine passion for golf and a dedication to excellence. </w:t>
      </w:r>
    </w:p>
    <w:p w14:paraId="414A3F2A" w14:textId="77777777" w:rsidR="002D7C70" w:rsidRDefault="00A43F8F">
      <w:pPr>
        <w:spacing w:after="0" w:line="238" w:lineRule="auto"/>
        <w:ind w:left="355"/>
      </w:pPr>
      <w:r>
        <w:rPr>
          <w:color w:val="0D0D0D"/>
        </w:rPr>
        <w:t xml:space="preserve">Bringing years of experience in coaching golfers of all levels, from beginners to seasoned players. Known for exceptional communication skills and the ability to tailor coaching strategies to individual needs. Proficient in fostering a positive and supportive learning environment. Experienced in utilizing the latest teaching methodologies and technology to enhance player performance. </w:t>
      </w:r>
    </w:p>
    <w:p w14:paraId="5865FAC2" w14:textId="77777777" w:rsidR="002D7C70" w:rsidRDefault="00A43F8F">
      <w:pPr>
        <w:spacing w:after="455" w:line="238" w:lineRule="auto"/>
        <w:ind w:left="355"/>
      </w:pPr>
      <w:r>
        <w:rPr>
          <w:color w:val="0D0D0D"/>
        </w:rPr>
        <w:t>Committed to ongoing personal and professional development to stay at the forefront of the industry. Seeking opportunities to contribute expertise and enthusiasm to a dynamic golfing environment.</w:t>
      </w:r>
      <w:r>
        <w:t xml:space="preserve"> Experienced in coordinating and managing golf events, demonstrating exceptional organizational skills and a meticulous attention to detail.  </w:t>
      </w:r>
    </w:p>
    <w:p w14:paraId="5B51CFC6" w14:textId="77777777" w:rsidR="002D7C70" w:rsidRDefault="00A43F8F">
      <w:pPr>
        <w:pStyle w:val="Heading1"/>
        <w:ind w:left="-5"/>
      </w:pPr>
      <w:r>
        <w:t xml:space="preserve">Education </w:t>
      </w:r>
    </w:p>
    <w:p w14:paraId="47CA5689" w14:textId="77777777" w:rsidR="00C839CC" w:rsidRDefault="00A43F8F" w:rsidP="00C839CC">
      <w:pPr>
        <w:spacing w:after="0" w:line="403" w:lineRule="auto"/>
        <w:ind w:left="-5" w:hanging="11"/>
        <w:rPr>
          <w:b/>
          <w:color w:val="191919"/>
        </w:rPr>
      </w:pPr>
      <w:r>
        <w:rPr>
          <w:b/>
          <w:color w:val="191919"/>
        </w:rPr>
        <w:t xml:space="preserve">2018-2022 | UNIVERSITY OF BIRMINGHAM </w:t>
      </w:r>
    </w:p>
    <w:p w14:paraId="52C123F5" w14:textId="77777777" w:rsidR="00C839CC" w:rsidRDefault="00A43F8F" w:rsidP="00C839CC">
      <w:pPr>
        <w:spacing w:after="0" w:line="403" w:lineRule="auto"/>
        <w:ind w:hanging="11"/>
        <w:rPr>
          <w:b/>
          <w:color w:val="191919"/>
        </w:rPr>
      </w:pPr>
      <w:r>
        <w:rPr>
          <w:b/>
          <w:color w:val="191919"/>
        </w:rPr>
        <w:t xml:space="preserve">2009-2010 | ST ANDREWS PRESBYTERIAN COLLEGE </w:t>
      </w:r>
    </w:p>
    <w:p w14:paraId="6C9CBCF6" w14:textId="38669724" w:rsidR="002D7C70" w:rsidRDefault="00A43F8F" w:rsidP="00C839CC">
      <w:pPr>
        <w:spacing w:after="0" w:line="403" w:lineRule="auto"/>
        <w:ind w:hanging="11"/>
        <w:rPr>
          <w:b/>
          <w:color w:val="191919"/>
        </w:rPr>
      </w:pPr>
      <w:r>
        <w:rPr>
          <w:b/>
          <w:color w:val="191919"/>
        </w:rPr>
        <w:t xml:space="preserve">2002-2009 | HINCHLEY WOOD SECONDARY SCHOOL </w:t>
      </w:r>
    </w:p>
    <w:p w14:paraId="0501B61D" w14:textId="77777777" w:rsidR="00C839CC" w:rsidRDefault="00C839CC" w:rsidP="00C839CC">
      <w:pPr>
        <w:spacing w:after="0" w:line="403" w:lineRule="auto"/>
        <w:ind w:hanging="11"/>
      </w:pPr>
    </w:p>
    <w:p w14:paraId="540A27FF" w14:textId="77777777" w:rsidR="002D7C70" w:rsidRDefault="00A43F8F">
      <w:pPr>
        <w:pStyle w:val="Heading1"/>
        <w:ind w:left="-5"/>
      </w:pPr>
      <w:r>
        <w:t xml:space="preserve">Qualifications </w:t>
      </w:r>
    </w:p>
    <w:p w14:paraId="729D13B1" w14:textId="77777777" w:rsidR="00C839CC" w:rsidRDefault="00A43F8F">
      <w:pPr>
        <w:pStyle w:val="Heading2"/>
        <w:ind w:left="-5"/>
      </w:pPr>
      <w:r>
        <w:t xml:space="preserve">FDSC GOLF STUDIES PGA QUALFICATION </w:t>
      </w:r>
    </w:p>
    <w:p w14:paraId="24AD3A94" w14:textId="2DB42285" w:rsidR="002D7C70" w:rsidRDefault="00A43F8F">
      <w:pPr>
        <w:pStyle w:val="Heading2"/>
        <w:ind w:left="-5"/>
      </w:pPr>
      <w:r>
        <w:t xml:space="preserve">GCSE </w:t>
      </w:r>
    </w:p>
    <w:p w14:paraId="24AD0A8C" w14:textId="77777777" w:rsidR="002D7C70" w:rsidRDefault="00A43F8F">
      <w:pPr>
        <w:numPr>
          <w:ilvl w:val="0"/>
          <w:numId w:val="1"/>
        </w:numPr>
        <w:ind w:hanging="360"/>
      </w:pPr>
      <w:r>
        <w:t xml:space="preserve">Maths - B </w:t>
      </w:r>
    </w:p>
    <w:p w14:paraId="1D7A5AFA" w14:textId="77777777" w:rsidR="002D7C70" w:rsidRDefault="00A43F8F">
      <w:pPr>
        <w:numPr>
          <w:ilvl w:val="0"/>
          <w:numId w:val="1"/>
        </w:numPr>
        <w:ind w:hanging="360"/>
      </w:pPr>
      <w:r>
        <w:t xml:space="preserve">English - A </w:t>
      </w:r>
    </w:p>
    <w:p w14:paraId="7A00F28C" w14:textId="77777777" w:rsidR="002D7C70" w:rsidRDefault="00A43F8F">
      <w:pPr>
        <w:numPr>
          <w:ilvl w:val="0"/>
          <w:numId w:val="1"/>
        </w:numPr>
        <w:ind w:hanging="360"/>
      </w:pPr>
      <w:r>
        <w:t xml:space="preserve">IT- A </w:t>
      </w:r>
    </w:p>
    <w:p w14:paraId="1165DAE0" w14:textId="77777777" w:rsidR="002D7C70" w:rsidRDefault="00A43F8F">
      <w:pPr>
        <w:numPr>
          <w:ilvl w:val="0"/>
          <w:numId w:val="1"/>
        </w:numPr>
        <w:ind w:hanging="360"/>
      </w:pPr>
      <w:r>
        <w:t xml:space="preserve">Art-A </w:t>
      </w:r>
    </w:p>
    <w:p w14:paraId="0B8A7A27" w14:textId="77777777" w:rsidR="002D7C70" w:rsidRDefault="00A43F8F">
      <w:pPr>
        <w:numPr>
          <w:ilvl w:val="0"/>
          <w:numId w:val="1"/>
        </w:numPr>
        <w:ind w:hanging="360"/>
      </w:pPr>
      <w:r>
        <w:t xml:space="preserve">Sport-A </w:t>
      </w:r>
    </w:p>
    <w:p w14:paraId="5A7CD52D" w14:textId="77777777" w:rsidR="002D7C70" w:rsidRDefault="00A43F8F">
      <w:pPr>
        <w:numPr>
          <w:ilvl w:val="0"/>
          <w:numId w:val="1"/>
        </w:numPr>
        <w:ind w:hanging="360"/>
      </w:pPr>
      <w:r>
        <w:t xml:space="preserve">History-C </w:t>
      </w:r>
    </w:p>
    <w:p w14:paraId="020B033B" w14:textId="77777777" w:rsidR="002D7C70" w:rsidRDefault="00A43F8F">
      <w:pPr>
        <w:numPr>
          <w:ilvl w:val="0"/>
          <w:numId w:val="1"/>
        </w:numPr>
        <w:spacing w:after="134"/>
        <w:ind w:hanging="360"/>
      </w:pPr>
      <w:r>
        <w:t xml:space="preserve">Science-D </w:t>
      </w:r>
    </w:p>
    <w:p w14:paraId="7B87A6C7" w14:textId="77777777" w:rsidR="002D7C70" w:rsidRDefault="00A43F8F">
      <w:pPr>
        <w:pStyle w:val="Heading2"/>
        <w:ind w:left="-5"/>
      </w:pPr>
      <w:r>
        <w:t xml:space="preserve">A-LEVELS </w:t>
      </w:r>
    </w:p>
    <w:p w14:paraId="1E1610EA" w14:textId="77777777" w:rsidR="002D7C70" w:rsidRDefault="00A43F8F">
      <w:pPr>
        <w:numPr>
          <w:ilvl w:val="0"/>
          <w:numId w:val="2"/>
        </w:numPr>
        <w:ind w:hanging="360"/>
      </w:pPr>
      <w:r>
        <w:t xml:space="preserve">Sport - D </w:t>
      </w:r>
    </w:p>
    <w:p w14:paraId="4F93ABB6" w14:textId="77777777" w:rsidR="002D7C70" w:rsidRDefault="00A43F8F">
      <w:pPr>
        <w:numPr>
          <w:ilvl w:val="0"/>
          <w:numId w:val="2"/>
        </w:numPr>
        <w:ind w:hanging="360"/>
      </w:pPr>
      <w:r>
        <w:t xml:space="preserve">History - D </w:t>
      </w:r>
    </w:p>
    <w:p w14:paraId="6F2F42A0" w14:textId="77777777" w:rsidR="002D7C70" w:rsidRDefault="00A43F8F">
      <w:pPr>
        <w:numPr>
          <w:ilvl w:val="0"/>
          <w:numId w:val="2"/>
        </w:numPr>
        <w:spacing w:after="134"/>
        <w:ind w:hanging="360"/>
      </w:pPr>
      <w:r>
        <w:t xml:space="preserve">Philosophy &amp; Ethics- D </w:t>
      </w:r>
    </w:p>
    <w:p w14:paraId="031BE858" w14:textId="77777777" w:rsidR="002D7C70" w:rsidRDefault="00A43F8F">
      <w:pPr>
        <w:pStyle w:val="Heading2"/>
        <w:ind w:left="-5"/>
      </w:pPr>
      <w:r>
        <w:t xml:space="preserve">OTHER </w:t>
      </w:r>
    </w:p>
    <w:p w14:paraId="60AD20F4" w14:textId="77777777" w:rsidR="002D7C70" w:rsidRDefault="00A43F8F">
      <w:pPr>
        <w:numPr>
          <w:ilvl w:val="0"/>
          <w:numId w:val="3"/>
        </w:numPr>
        <w:ind w:hanging="360"/>
      </w:pPr>
      <w:r>
        <w:t xml:space="preserve">Coaching in Golf Level 1,2 &amp; 3 </w:t>
      </w:r>
    </w:p>
    <w:p w14:paraId="6CD61831" w14:textId="77777777" w:rsidR="002D7C70" w:rsidRDefault="00A43F8F">
      <w:pPr>
        <w:numPr>
          <w:ilvl w:val="0"/>
          <w:numId w:val="3"/>
        </w:numPr>
        <w:ind w:hanging="360"/>
      </w:pPr>
      <w:r>
        <w:t xml:space="preserve">Golf Pride Certified Grip Installer </w:t>
      </w:r>
    </w:p>
    <w:p w14:paraId="6C6B01B0" w14:textId="77777777" w:rsidR="002D7C70" w:rsidRDefault="00A43F8F">
      <w:pPr>
        <w:numPr>
          <w:ilvl w:val="0"/>
          <w:numId w:val="3"/>
        </w:numPr>
        <w:ind w:hanging="360"/>
      </w:pPr>
      <w:r>
        <w:t xml:space="preserve">Foresight Quad Certified  </w:t>
      </w:r>
    </w:p>
    <w:p w14:paraId="602CC0BC" w14:textId="77777777" w:rsidR="002D7C70" w:rsidRDefault="00A43F8F">
      <w:pPr>
        <w:numPr>
          <w:ilvl w:val="0"/>
          <w:numId w:val="3"/>
        </w:numPr>
        <w:ind w:hanging="360"/>
      </w:pPr>
      <w:r>
        <w:t xml:space="preserve">True Temper Sports Certified Fitter </w:t>
      </w:r>
    </w:p>
    <w:p w14:paraId="2FEAD99E" w14:textId="77777777" w:rsidR="002D7C70" w:rsidRDefault="00A43F8F">
      <w:pPr>
        <w:numPr>
          <w:ilvl w:val="0"/>
          <w:numId w:val="3"/>
        </w:numPr>
        <w:spacing w:after="35"/>
        <w:ind w:hanging="360"/>
      </w:pPr>
      <w:r>
        <w:t xml:space="preserve">TaylorMade Golf Partner </w:t>
      </w:r>
    </w:p>
    <w:p w14:paraId="5FAB5CC3" w14:textId="77777777" w:rsidR="002D7C70" w:rsidRDefault="00A43F8F">
      <w:pPr>
        <w:spacing w:after="0" w:line="259" w:lineRule="auto"/>
        <w:ind w:left="360" w:firstLine="0"/>
      </w:pPr>
      <w:r>
        <w:t xml:space="preserve"> </w:t>
      </w:r>
    </w:p>
    <w:p w14:paraId="4C1280ED" w14:textId="77777777" w:rsidR="002D7C70" w:rsidRDefault="00A43F8F">
      <w:pPr>
        <w:spacing w:after="57" w:line="259" w:lineRule="auto"/>
        <w:ind w:left="0" w:firstLine="0"/>
      </w:pPr>
      <w:r>
        <w:t xml:space="preserve"> </w:t>
      </w:r>
    </w:p>
    <w:p w14:paraId="7CE8E700" w14:textId="77777777" w:rsidR="002D7C70" w:rsidRDefault="00A43F8F">
      <w:pPr>
        <w:spacing w:after="432" w:line="259" w:lineRule="auto"/>
        <w:ind w:left="0" w:firstLine="0"/>
      </w:pPr>
      <w:r>
        <w:t xml:space="preserve"> </w:t>
      </w:r>
    </w:p>
    <w:p w14:paraId="0DF2E237" w14:textId="77777777" w:rsidR="002D7C70" w:rsidRDefault="00A43F8F">
      <w:pPr>
        <w:pStyle w:val="Heading1"/>
        <w:ind w:left="-5"/>
      </w:pPr>
      <w:r>
        <w:lastRenderedPageBreak/>
        <w:t xml:space="preserve">Employment History </w:t>
      </w:r>
    </w:p>
    <w:p w14:paraId="39DD0B28" w14:textId="77777777" w:rsidR="002D7C70" w:rsidRDefault="00A43F8F">
      <w:pPr>
        <w:pStyle w:val="Heading2"/>
        <w:ind w:left="-5"/>
      </w:pPr>
      <w:r>
        <w:t xml:space="preserve">ARMY GOLF CLUB LTD | HEAD ASSISTANT PGA PROFESSIONAL | 2020 - CURRENT </w:t>
      </w:r>
    </w:p>
    <w:p w14:paraId="7001D9B1" w14:textId="77777777" w:rsidR="002D7C70" w:rsidRDefault="00A43F8F">
      <w:pPr>
        <w:numPr>
          <w:ilvl w:val="0"/>
          <w:numId w:val="4"/>
        </w:numPr>
        <w:spacing w:after="107"/>
        <w:ind w:hanging="360"/>
      </w:pPr>
      <w:r>
        <w:t xml:space="preserve">Assist in the day-to-day operations of the pro shop, including customer service, sales, and inventory management. Oversee day-to-day operations of the golf club, ensuring efficient and exceptional service delivery to members and guests. </w:t>
      </w:r>
    </w:p>
    <w:p w14:paraId="1209452D" w14:textId="77777777" w:rsidR="002D7C70" w:rsidRDefault="00A43F8F">
      <w:pPr>
        <w:numPr>
          <w:ilvl w:val="0"/>
          <w:numId w:val="4"/>
        </w:numPr>
        <w:spacing w:after="107"/>
        <w:ind w:hanging="360"/>
      </w:pPr>
      <w:r>
        <w:t xml:space="preserve">Manage stock levels, conduct regular stock checks, and coordinate with suppliers to ensure timely replenishment of merchandise. </w:t>
      </w:r>
    </w:p>
    <w:p w14:paraId="08AF9C27" w14:textId="77777777" w:rsidR="002D7C70" w:rsidRDefault="00A43F8F">
      <w:pPr>
        <w:numPr>
          <w:ilvl w:val="0"/>
          <w:numId w:val="4"/>
        </w:numPr>
        <w:spacing w:after="109"/>
        <w:ind w:hanging="360"/>
      </w:pPr>
      <w:r>
        <w:t xml:space="preserve">Take customer orders for equipment, apparel, and accessories, providing personalized recommendations based on individual needs and preferences. </w:t>
      </w:r>
    </w:p>
    <w:p w14:paraId="54063E9C" w14:textId="77777777" w:rsidR="002D7C70" w:rsidRDefault="00A43F8F">
      <w:pPr>
        <w:numPr>
          <w:ilvl w:val="0"/>
          <w:numId w:val="4"/>
        </w:numPr>
        <w:spacing w:after="108"/>
        <w:ind w:hanging="360"/>
      </w:pPr>
      <w:r>
        <w:t xml:space="preserve">Organize and implement events such as golf tournaments, club fittings, and demo days, ensuring smooth execution and customer satisfaction. </w:t>
      </w:r>
    </w:p>
    <w:p w14:paraId="0E9CDA97" w14:textId="77777777" w:rsidR="002D7C70" w:rsidRDefault="00A43F8F">
      <w:pPr>
        <w:numPr>
          <w:ilvl w:val="0"/>
          <w:numId w:val="4"/>
        </w:numPr>
        <w:spacing w:after="107"/>
        <w:ind w:hanging="360"/>
      </w:pPr>
      <w:r>
        <w:t xml:space="preserve">Co-manage the annual Pro-Am tournament, a prestigious event attracting professional and amateur golfers from across the region. Coordinate all aspects of the Pro-Am, including player registration, sponsorship acquisition, course logistics, hospitality arrangements, and prize distribution.  </w:t>
      </w:r>
    </w:p>
    <w:p w14:paraId="327A8642" w14:textId="77777777" w:rsidR="002D7C70" w:rsidRDefault="00A43F8F">
      <w:pPr>
        <w:numPr>
          <w:ilvl w:val="0"/>
          <w:numId w:val="4"/>
        </w:numPr>
        <w:spacing w:after="107"/>
        <w:ind w:hanging="360"/>
      </w:pPr>
      <w:r>
        <w:t xml:space="preserve">Provide coaching and guidance to members and guests on equipment selection, golf techniques, and course etiquette.  </w:t>
      </w:r>
    </w:p>
    <w:p w14:paraId="217D5CAF" w14:textId="77777777" w:rsidR="002D7C70" w:rsidRDefault="00A43F8F">
      <w:pPr>
        <w:numPr>
          <w:ilvl w:val="0"/>
          <w:numId w:val="4"/>
        </w:numPr>
        <w:spacing w:after="109"/>
        <w:ind w:hanging="360"/>
      </w:pPr>
      <w:r>
        <w:t xml:space="preserve">Co-manage the junior academy program, overseeing a cohort of 80 junior golfers from diverse backgrounds. </w:t>
      </w:r>
    </w:p>
    <w:p w14:paraId="61595CB8" w14:textId="77777777" w:rsidR="002D7C70" w:rsidRDefault="00A43F8F">
      <w:pPr>
        <w:numPr>
          <w:ilvl w:val="0"/>
          <w:numId w:val="4"/>
        </w:numPr>
        <w:spacing w:after="107"/>
        <w:ind w:hanging="360"/>
      </w:pPr>
      <w:r>
        <w:t xml:space="preserve">Address concerns raised by members regarding products, services, or club facilities, resolving issues promptly and effectively. </w:t>
      </w:r>
    </w:p>
    <w:p w14:paraId="3C46F30F" w14:textId="77777777" w:rsidR="002D7C70" w:rsidRDefault="00A43F8F">
      <w:pPr>
        <w:numPr>
          <w:ilvl w:val="0"/>
          <w:numId w:val="4"/>
        </w:numPr>
        <w:spacing w:after="107"/>
        <w:ind w:hanging="360"/>
      </w:pPr>
      <w:r>
        <w:t xml:space="preserve">Perform golf club repairs, including re-gripping, re-shafting, and adjusting loft and lie angles, to maintain equipment performance and customer satisfaction. </w:t>
      </w:r>
    </w:p>
    <w:p w14:paraId="08E755BA" w14:textId="77777777" w:rsidR="002D7C70" w:rsidRDefault="00A43F8F">
      <w:pPr>
        <w:numPr>
          <w:ilvl w:val="0"/>
          <w:numId w:val="4"/>
        </w:numPr>
        <w:spacing w:after="109"/>
        <w:ind w:hanging="360"/>
      </w:pPr>
      <w:r>
        <w:t xml:space="preserve">Conduct custom fitting sessions to match golfers with the appropriate clubs, shafts, and specifications tailored to their swing characteristics and playing style. </w:t>
      </w:r>
    </w:p>
    <w:p w14:paraId="2DD07ACB" w14:textId="77777777" w:rsidR="002D7C70" w:rsidRDefault="00A43F8F">
      <w:pPr>
        <w:numPr>
          <w:ilvl w:val="0"/>
          <w:numId w:val="4"/>
        </w:numPr>
        <w:ind w:hanging="360"/>
      </w:pPr>
      <w:r>
        <w:t xml:space="preserve">Served as the venue host for the English Seniors Amateur Championship, collaborating with tournament officials to meet the requirements and standards of championship play. </w:t>
      </w:r>
    </w:p>
    <w:p w14:paraId="32037665" w14:textId="77777777" w:rsidR="002D7C70" w:rsidRDefault="00A43F8F">
      <w:pPr>
        <w:spacing w:after="155" w:line="259" w:lineRule="auto"/>
        <w:ind w:left="0" w:firstLine="0"/>
      </w:pPr>
      <w:r>
        <w:t xml:space="preserve"> </w:t>
      </w:r>
    </w:p>
    <w:p w14:paraId="49E1C075" w14:textId="77777777" w:rsidR="002D7C70" w:rsidRDefault="00A43F8F">
      <w:pPr>
        <w:pStyle w:val="Heading2"/>
        <w:ind w:left="-5"/>
      </w:pPr>
      <w:r>
        <w:t xml:space="preserve">NEW MALDEN GOLF CLUB | ASSISTANT PGA PROFESSIONAL | 2018-2020 </w:t>
      </w:r>
    </w:p>
    <w:p w14:paraId="74A11215" w14:textId="77777777" w:rsidR="002D7C70" w:rsidRDefault="00A43F8F">
      <w:pPr>
        <w:numPr>
          <w:ilvl w:val="0"/>
          <w:numId w:val="5"/>
        </w:numPr>
        <w:spacing w:after="109"/>
        <w:ind w:hanging="360"/>
      </w:pPr>
      <w:r>
        <w:t xml:space="preserve">Assist in the smooth operation of the pro shop on a daily basis, including managing inventory, assisting customers with purchases, and maintaining a tidy and welcoming environment. </w:t>
      </w:r>
    </w:p>
    <w:p w14:paraId="623F97B4" w14:textId="77777777" w:rsidR="002D7C70" w:rsidRDefault="00A43F8F">
      <w:pPr>
        <w:numPr>
          <w:ilvl w:val="0"/>
          <w:numId w:val="5"/>
        </w:numPr>
        <w:spacing w:after="107"/>
        <w:ind w:hanging="360"/>
      </w:pPr>
      <w:r>
        <w:t xml:space="preserve">Take orders from customers for equipment, apparel, accessories, and special requests, providing personalized recommendations and ensuring timely fulfilment of orders. </w:t>
      </w:r>
    </w:p>
    <w:p w14:paraId="3CABB9C5" w14:textId="77777777" w:rsidR="002D7C70" w:rsidRDefault="00A43F8F">
      <w:pPr>
        <w:numPr>
          <w:ilvl w:val="0"/>
          <w:numId w:val="5"/>
        </w:numPr>
        <w:spacing w:after="107"/>
        <w:ind w:hanging="360"/>
      </w:pPr>
      <w:r>
        <w:t xml:space="preserve">Co-manage members' competitions, including organizing tee times, scoring, and prize distribution, to ensure the smooth running of events and a positive experience for participants. </w:t>
      </w:r>
    </w:p>
    <w:p w14:paraId="23028B31" w14:textId="77777777" w:rsidR="002D7C70" w:rsidRDefault="00A43F8F">
      <w:pPr>
        <w:numPr>
          <w:ilvl w:val="0"/>
          <w:numId w:val="5"/>
        </w:numPr>
        <w:ind w:hanging="360"/>
      </w:pPr>
      <w:r>
        <w:t xml:space="preserve">Provide coaching and instruction to junior golfers of varying skill levels, focusing on skill development, technique refinement, and fostering a love for the game. </w:t>
      </w:r>
    </w:p>
    <w:p w14:paraId="33A29B5C" w14:textId="77777777" w:rsidR="002D7C70" w:rsidRDefault="00A43F8F">
      <w:pPr>
        <w:spacing w:after="155" w:line="259" w:lineRule="auto"/>
        <w:ind w:left="0" w:firstLine="0"/>
      </w:pPr>
      <w:r>
        <w:t xml:space="preserve"> </w:t>
      </w:r>
    </w:p>
    <w:p w14:paraId="002EF9FC" w14:textId="77777777" w:rsidR="002D7C70" w:rsidRDefault="00A43F8F">
      <w:pPr>
        <w:pStyle w:val="Heading2"/>
        <w:ind w:left="-5"/>
      </w:pPr>
      <w:r>
        <w:t xml:space="preserve">PROFESSIONAL GOLFER | 2012 - CURRENT </w:t>
      </w:r>
    </w:p>
    <w:p w14:paraId="2538D8B1" w14:textId="77777777" w:rsidR="002D7C70" w:rsidRDefault="00A43F8F">
      <w:pPr>
        <w:numPr>
          <w:ilvl w:val="0"/>
          <w:numId w:val="6"/>
        </w:numPr>
        <w:spacing w:after="109"/>
        <w:ind w:hanging="360"/>
      </w:pPr>
      <w:r>
        <w:t xml:space="preserve">Competed on the Mena Tour Dubai, EuroPro Tour UK, TP Tour UK, PGA South Region, and PGA Hampshire circuits. </w:t>
      </w:r>
    </w:p>
    <w:p w14:paraId="10DDD539" w14:textId="38ECB135" w:rsidR="002D7C70" w:rsidRDefault="00A43F8F">
      <w:pPr>
        <w:numPr>
          <w:ilvl w:val="0"/>
          <w:numId w:val="6"/>
        </w:numPr>
        <w:ind w:hanging="360"/>
      </w:pPr>
      <w:r>
        <w:t xml:space="preserve">Achieved Top </w:t>
      </w:r>
      <w:r w:rsidR="00C721F3">
        <w:t>10 Ranking County OOM 2025</w:t>
      </w:r>
    </w:p>
    <w:p w14:paraId="04A94066" w14:textId="1E04EF24" w:rsidR="00C721F3" w:rsidRDefault="00C721F3">
      <w:pPr>
        <w:numPr>
          <w:ilvl w:val="0"/>
          <w:numId w:val="6"/>
        </w:numPr>
        <w:ind w:hanging="360"/>
      </w:pPr>
      <w:r>
        <w:t>Achieved Top 25 Ranking South Region OOM 2025</w:t>
      </w:r>
    </w:p>
    <w:p w14:paraId="2949A22E" w14:textId="77777777" w:rsidR="002D7C70" w:rsidRDefault="00A43F8F">
      <w:pPr>
        <w:numPr>
          <w:ilvl w:val="0"/>
          <w:numId w:val="6"/>
        </w:numPr>
        <w:ind w:hanging="360"/>
      </w:pPr>
      <w:r>
        <w:t xml:space="preserve">Secured multiple Top 10 finishes and tournament victories. </w:t>
      </w:r>
    </w:p>
    <w:p w14:paraId="08DF9A94" w14:textId="77777777" w:rsidR="002D7C70" w:rsidRDefault="00A43F8F">
      <w:pPr>
        <w:numPr>
          <w:ilvl w:val="0"/>
          <w:numId w:val="6"/>
        </w:numPr>
        <w:spacing w:after="280"/>
        <w:ind w:hanging="360"/>
      </w:pPr>
      <w:r>
        <w:t xml:space="preserve">Demonstrated consistent performance and dedication to the sport at the professional level. </w:t>
      </w:r>
    </w:p>
    <w:p w14:paraId="0539C768" w14:textId="77777777" w:rsidR="002D7C70" w:rsidRDefault="00A43F8F">
      <w:pPr>
        <w:spacing w:after="216" w:line="259" w:lineRule="auto"/>
        <w:ind w:left="-5"/>
      </w:pPr>
      <w:r>
        <w:rPr>
          <w:color w:val="141414"/>
        </w:rPr>
        <w:t xml:space="preserve">2 </w:t>
      </w:r>
    </w:p>
    <w:p w14:paraId="14A397A2" w14:textId="77777777" w:rsidR="002D7C70" w:rsidRDefault="00A43F8F">
      <w:pPr>
        <w:pStyle w:val="Heading1"/>
        <w:spacing w:after="0"/>
        <w:ind w:left="-5"/>
      </w:pPr>
      <w:r>
        <w:lastRenderedPageBreak/>
        <w:t xml:space="preserve">References </w:t>
      </w:r>
    </w:p>
    <w:p w14:paraId="62FCD3D4" w14:textId="77777777" w:rsidR="002D7C70" w:rsidRDefault="00A43F8F">
      <w:pPr>
        <w:spacing w:after="256" w:line="259" w:lineRule="auto"/>
        <w:ind w:left="0" w:firstLine="0"/>
      </w:pPr>
      <w:r>
        <w:t xml:space="preserve"> </w:t>
      </w:r>
    </w:p>
    <w:p w14:paraId="18574BC7" w14:textId="77777777" w:rsidR="002D7C70" w:rsidRDefault="00A43F8F">
      <w:pPr>
        <w:spacing w:after="0" w:line="259" w:lineRule="auto"/>
        <w:ind w:left="-5"/>
      </w:pPr>
      <w:r>
        <w:rPr>
          <w:b/>
        </w:rPr>
        <w:t xml:space="preserve">Chris Hudson PGA Head Professional </w:t>
      </w:r>
    </w:p>
    <w:p w14:paraId="6802CA03" w14:textId="77777777" w:rsidR="002D7C70" w:rsidRDefault="00A43F8F">
      <w:pPr>
        <w:spacing w:after="9"/>
        <w:ind w:left="-5"/>
      </w:pPr>
      <w:r>
        <w:t xml:space="preserve">Army Golf Club LTD </w:t>
      </w:r>
    </w:p>
    <w:p w14:paraId="4E0CC22F" w14:textId="77777777" w:rsidR="002D7C70" w:rsidRDefault="00A43F8F">
      <w:pPr>
        <w:spacing w:after="9"/>
        <w:ind w:left="-5"/>
      </w:pPr>
      <w:r>
        <w:t xml:space="preserve">Laffans Road, </w:t>
      </w:r>
    </w:p>
    <w:p w14:paraId="5A8270E5" w14:textId="77777777" w:rsidR="002D7C70" w:rsidRDefault="00A43F8F">
      <w:pPr>
        <w:spacing w:after="9"/>
        <w:ind w:left="-5"/>
      </w:pPr>
      <w:r>
        <w:t xml:space="preserve">Aldershot, </w:t>
      </w:r>
    </w:p>
    <w:p w14:paraId="5931E9A4" w14:textId="77777777" w:rsidR="002D7C70" w:rsidRDefault="00A43F8F">
      <w:pPr>
        <w:spacing w:after="0" w:line="237" w:lineRule="auto"/>
        <w:ind w:left="-5" w:right="6823"/>
      </w:pPr>
      <w:r>
        <w:t xml:space="preserve">Hampshire, GU11 2HF </w:t>
      </w:r>
      <w:r>
        <w:rPr>
          <w:color w:val="5F5F5F"/>
          <w:u w:val="single" w:color="5F5F5F"/>
        </w:rPr>
        <w:t>professional@armygolfclub.com</w:t>
      </w:r>
      <w:r>
        <w:t xml:space="preserve"> </w:t>
      </w:r>
    </w:p>
    <w:p w14:paraId="6ADD1A5B" w14:textId="77777777" w:rsidR="002D7C70" w:rsidRDefault="00A43F8F">
      <w:pPr>
        <w:spacing w:after="0" w:line="259" w:lineRule="auto"/>
        <w:ind w:left="0" w:firstLine="0"/>
      </w:pPr>
      <w:r>
        <w:t xml:space="preserve"> </w:t>
      </w:r>
    </w:p>
    <w:p w14:paraId="3F4916D6" w14:textId="77777777" w:rsidR="002D7C70" w:rsidRDefault="00A43F8F">
      <w:pPr>
        <w:spacing w:after="0" w:line="259" w:lineRule="auto"/>
        <w:ind w:left="-5"/>
      </w:pPr>
      <w:r>
        <w:rPr>
          <w:b/>
        </w:rPr>
        <w:t xml:space="preserve">Ben Tebbs PGA Head Professional </w:t>
      </w:r>
    </w:p>
    <w:p w14:paraId="71FDDA4B" w14:textId="77777777" w:rsidR="002D7C70" w:rsidRDefault="00A43F8F">
      <w:pPr>
        <w:spacing w:after="9"/>
        <w:ind w:left="-5"/>
      </w:pPr>
      <w:r>
        <w:t xml:space="preserve">Malden Golf Club, </w:t>
      </w:r>
    </w:p>
    <w:p w14:paraId="32AC652F" w14:textId="77777777" w:rsidR="002D7C70" w:rsidRDefault="00A43F8F">
      <w:pPr>
        <w:spacing w:after="9"/>
        <w:ind w:left="-5"/>
      </w:pPr>
      <w:r>
        <w:t xml:space="preserve">Traps Lane, </w:t>
      </w:r>
    </w:p>
    <w:p w14:paraId="1AB29252" w14:textId="77777777" w:rsidR="002D7C70" w:rsidRDefault="00A43F8F">
      <w:pPr>
        <w:spacing w:after="9"/>
        <w:ind w:left="-5"/>
      </w:pPr>
      <w:r>
        <w:t xml:space="preserve">New Malden, </w:t>
      </w:r>
    </w:p>
    <w:p w14:paraId="4FA409E3" w14:textId="77777777" w:rsidR="002D7C70" w:rsidRDefault="00A43F8F">
      <w:pPr>
        <w:spacing w:after="10203" w:line="237" w:lineRule="auto"/>
        <w:ind w:left="-5" w:right="6600"/>
      </w:pPr>
      <w:r>
        <w:t xml:space="preserve">Surrey, KT3 4RS </w:t>
      </w:r>
      <w:r>
        <w:rPr>
          <w:color w:val="5F5F5F"/>
          <w:u w:val="single" w:color="5F5F5F"/>
        </w:rPr>
        <w:t>professional@maldengolfclub.com</w:t>
      </w:r>
      <w:r>
        <w:t xml:space="preserve">  </w:t>
      </w:r>
    </w:p>
    <w:p w14:paraId="631C28D9" w14:textId="77777777" w:rsidR="002D7C70" w:rsidRDefault="00A43F8F">
      <w:pPr>
        <w:spacing w:after="216" w:line="259" w:lineRule="auto"/>
        <w:ind w:left="-5"/>
      </w:pPr>
      <w:r>
        <w:rPr>
          <w:color w:val="141414"/>
        </w:rPr>
        <w:t xml:space="preserve">3 </w:t>
      </w:r>
    </w:p>
    <w:sectPr w:rsidR="002D7C70">
      <w:pgSz w:w="11906" w:h="16838"/>
      <w:pgMar w:top="1047" w:right="1034" w:bottom="575"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4C767" w14:textId="77777777" w:rsidR="00A31AC8" w:rsidRDefault="00A31AC8" w:rsidP="00F10769">
      <w:pPr>
        <w:spacing w:after="0" w:line="240" w:lineRule="auto"/>
      </w:pPr>
      <w:r>
        <w:separator/>
      </w:r>
    </w:p>
  </w:endnote>
  <w:endnote w:type="continuationSeparator" w:id="0">
    <w:p w14:paraId="12EFA852" w14:textId="77777777" w:rsidR="00A31AC8" w:rsidRDefault="00A31AC8" w:rsidP="00F1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59F8A" w14:textId="77777777" w:rsidR="00A31AC8" w:rsidRDefault="00A31AC8" w:rsidP="00F10769">
      <w:pPr>
        <w:spacing w:after="0" w:line="240" w:lineRule="auto"/>
      </w:pPr>
      <w:r>
        <w:separator/>
      </w:r>
    </w:p>
  </w:footnote>
  <w:footnote w:type="continuationSeparator" w:id="0">
    <w:p w14:paraId="0368D04A" w14:textId="77777777" w:rsidR="00A31AC8" w:rsidRDefault="00A31AC8" w:rsidP="00F10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0FAB"/>
    <w:multiLevelType w:val="hybridMultilevel"/>
    <w:tmpl w:val="AF54A4B4"/>
    <w:lvl w:ilvl="0" w:tplc="1C98469E">
      <w:start w:val="1"/>
      <w:numFmt w:val="bullet"/>
      <w:lvlText w:val="•"/>
      <w:lvlJc w:val="left"/>
      <w:pPr>
        <w:ind w:left="36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1" w:tplc="6C848880">
      <w:start w:val="1"/>
      <w:numFmt w:val="bullet"/>
      <w:lvlText w:val="o"/>
      <w:lvlJc w:val="left"/>
      <w:pPr>
        <w:ind w:left="108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2" w:tplc="3E3E33B0">
      <w:start w:val="1"/>
      <w:numFmt w:val="bullet"/>
      <w:lvlText w:val="▪"/>
      <w:lvlJc w:val="left"/>
      <w:pPr>
        <w:ind w:left="18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3" w:tplc="74F8D81A">
      <w:start w:val="1"/>
      <w:numFmt w:val="bullet"/>
      <w:lvlText w:val="•"/>
      <w:lvlJc w:val="left"/>
      <w:pPr>
        <w:ind w:left="252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4" w:tplc="F5344CE4">
      <w:start w:val="1"/>
      <w:numFmt w:val="bullet"/>
      <w:lvlText w:val="o"/>
      <w:lvlJc w:val="left"/>
      <w:pPr>
        <w:ind w:left="324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5" w:tplc="18AA8468">
      <w:start w:val="1"/>
      <w:numFmt w:val="bullet"/>
      <w:lvlText w:val="▪"/>
      <w:lvlJc w:val="left"/>
      <w:pPr>
        <w:ind w:left="39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6" w:tplc="F49A4F16">
      <w:start w:val="1"/>
      <w:numFmt w:val="bullet"/>
      <w:lvlText w:val="•"/>
      <w:lvlJc w:val="left"/>
      <w:pPr>
        <w:ind w:left="468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7" w:tplc="8E5866E0">
      <w:start w:val="1"/>
      <w:numFmt w:val="bullet"/>
      <w:lvlText w:val="o"/>
      <w:lvlJc w:val="left"/>
      <w:pPr>
        <w:ind w:left="54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8" w:tplc="1D90A2C0">
      <w:start w:val="1"/>
      <w:numFmt w:val="bullet"/>
      <w:lvlText w:val="▪"/>
      <w:lvlJc w:val="left"/>
      <w:pPr>
        <w:ind w:left="612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abstractNum>
  <w:abstractNum w:abstractNumId="1" w15:restartNumberingAfterBreak="0">
    <w:nsid w:val="2F6F0218"/>
    <w:multiLevelType w:val="hybridMultilevel"/>
    <w:tmpl w:val="14D0B762"/>
    <w:lvl w:ilvl="0" w:tplc="CF5CBB26">
      <w:start w:val="1"/>
      <w:numFmt w:val="bullet"/>
      <w:lvlText w:val="•"/>
      <w:lvlJc w:val="left"/>
      <w:pPr>
        <w:ind w:left="36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1" w:tplc="28025DDA">
      <w:start w:val="1"/>
      <w:numFmt w:val="bullet"/>
      <w:lvlText w:val="o"/>
      <w:lvlJc w:val="left"/>
      <w:pPr>
        <w:ind w:left="108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2" w:tplc="0F0217F8">
      <w:start w:val="1"/>
      <w:numFmt w:val="bullet"/>
      <w:lvlText w:val="▪"/>
      <w:lvlJc w:val="left"/>
      <w:pPr>
        <w:ind w:left="18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3" w:tplc="01544B08">
      <w:start w:val="1"/>
      <w:numFmt w:val="bullet"/>
      <w:lvlText w:val="•"/>
      <w:lvlJc w:val="left"/>
      <w:pPr>
        <w:ind w:left="252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4" w:tplc="06147000">
      <w:start w:val="1"/>
      <w:numFmt w:val="bullet"/>
      <w:lvlText w:val="o"/>
      <w:lvlJc w:val="left"/>
      <w:pPr>
        <w:ind w:left="324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5" w:tplc="35CE8B7A">
      <w:start w:val="1"/>
      <w:numFmt w:val="bullet"/>
      <w:lvlText w:val="▪"/>
      <w:lvlJc w:val="left"/>
      <w:pPr>
        <w:ind w:left="39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6" w:tplc="50622F4A">
      <w:start w:val="1"/>
      <w:numFmt w:val="bullet"/>
      <w:lvlText w:val="•"/>
      <w:lvlJc w:val="left"/>
      <w:pPr>
        <w:ind w:left="468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7" w:tplc="A10CBFB8">
      <w:start w:val="1"/>
      <w:numFmt w:val="bullet"/>
      <w:lvlText w:val="o"/>
      <w:lvlJc w:val="left"/>
      <w:pPr>
        <w:ind w:left="54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8" w:tplc="AE9C2214">
      <w:start w:val="1"/>
      <w:numFmt w:val="bullet"/>
      <w:lvlText w:val="▪"/>
      <w:lvlJc w:val="left"/>
      <w:pPr>
        <w:ind w:left="612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abstractNum>
  <w:abstractNum w:abstractNumId="2" w15:restartNumberingAfterBreak="0">
    <w:nsid w:val="31221724"/>
    <w:multiLevelType w:val="hybridMultilevel"/>
    <w:tmpl w:val="F948E55C"/>
    <w:lvl w:ilvl="0" w:tplc="9280CCC4">
      <w:start w:val="1"/>
      <w:numFmt w:val="bullet"/>
      <w:lvlText w:val="•"/>
      <w:lvlJc w:val="left"/>
      <w:pPr>
        <w:ind w:left="36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1" w:tplc="3A703F50">
      <w:start w:val="1"/>
      <w:numFmt w:val="bullet"/>
      <w:lvlText w:val="o"/>
      <w:lvlJc w:val="left"/>
      <w:pPr>
        <w:ind w:left="108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2" w:tplc="2CD447BC">
      <w:start w:val="1"/>
      <w:numFmt w:val="bullet"/>
      <w:lvlText w:val="▪"/>
      <w:lvlJc w:val="left"/>
      <w:pPr>
        <w:ind w:left="18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3" w:tplc="5880B0CC">
      <w:start w:val="1"/>
      <w:numFmt w:val="bullet"/>
      <w:lvlText w:val="•"/>
      <w:lvlJc w:val="left"/>
      <w:pPr>
        <w:ind w:left="252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4" w:tplc="070CB6B8">
      <w:start w:val="1"/>
      <w:numFmt w:val="bullet"/>
      <w:lvlText w:val="o"/>
      <w:lvlJc w:val="left"/>
      <w:pPr>
        <w:ind w:left="324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5" w:tplc="36CECCA4">
      <w:start w:val="1"/>
      <w:numFmt w:val="bullet"/>
      <w:lvlText w:val="▪"/>
      <w:lvlJc w:val="left"/>
      <w:pPr>
        <w:ind w:left="39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6" w:tplc="351E204A">
      <w:start w:val="1"/>
      <w:numFmt w:val="bullet"/>
      <w:lvlText w:val="•"/>
      <w:lvlJc w:val="left"/>
      <w:pPr>
        <w:ind w:left="468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7" w:tplc="1C4031E2">
      <w:start w:val="1"/>
      <w:numFmt w:val="bullet"/>
      <w:lvlText w:val="o"/>
      <w:lvlJc w:val="left"/>
      <w:pPr>
        <w:ind w:left="54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8" w:tplc="167ABE92">
      <w:start w:val="1"/>
      <w:numFmt w:val="bullet"/>
      <w:lvlText w:val="▪"/>
      <w:lvlJc w:val="left"/>
      <w:pPr>
        <w:ind w:left="612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abstractNum>
  <w:abstractNum w:abstractNumId="3" w15:restartNumberingAfterBreak="0">
    <w:nsid w:val="52491067"/>
    <w:multiLevelType w:val="hybridMultilevel"/>
    <w:tmpl w:val="DC789162"/>
    <w:lvl w:ilvl="0" w:tplc="E70401BC">
      <w:start w:val="1"/>
      <w:numFmt w:val="bullet"/>
      <w:lvlText w:val="•"/>
      <w:lvlJc w:val="left"/>
      <w:pPr>
        <w:ind w:left="36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1" w:tplc="D7F44C8A">
      <w:start w:val="1"/>
      <w:numFmt w:val="bullet"/>
      <w:lvlText w:val="o"/>
      <w:lvlJc w:val="left"/>
      <w:pPr>
        <w:ind w:left="108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2" w:tplc="9F7605E8">
      <w:start w:val="1"/>
      <w:numFmt w:val="bullet"/>
      <w:lvlText w:val="▪"/>
      <w:lvlJc w:val="left"/>
      <w:pPr>
        <w:ind w:left="18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3" w:tplc="DA72CCA0">
      <w:start w:val="1"/>
      <w:numFmt w:val="bullet"/>
      <w:lvlText w:val="•"/>
      <w:lvlJc w:val="left"/>
      <w:pPr>
        <w:ind w:left="252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4" w:tplc="B4E2B532">
      <w:start w:val="1"/>
      <w:numFmt w:val="bullet"/>
      <w:lvlText w:val="o"/>
      <w:lvlJc w:val="left"/>
      <w:pPr>
        <w:ind w:left="324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5" w:tplc="D9901CEE">
      <w:start w:val="1"/>
      <w:numFmt w:val="bullet"/>
      <w:lvlText w:val="▪"/>
      <w:lvlJc w:val="left"/>
      <w:pPr>
        <w:ind w:left="39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6" w:tplc="4324125A">
      <w:start w:val="1"/>
      <w:numFmt w:val="bullet"/>
      <w:lvlText w:val="•"/>
      <w:lvlJc w:val="left"/>
      <w:pPr>
        <w:ind w:left="468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7" w:tplc="43625E88">
      <w:start w:val="1"/>
      <w:numFmt w:val="bullet"/>
      <w:lvlText w:val="o"/>
      <w:lvlJc w:val="left"/>
      <w:pPr>
        <w:ind w:left="54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8" w:tplc="EA986BC8">
      <w:start w:val="1"/>
      <w:numFmt w:val="bullet"/>
      <w:lvlText w:val="▪"/>
      <w:lvlJc w:val="left"/>
      <w:pPr>
        <w:ind w:left="612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abstractNum>
  <w:abstractNum w:abstractNumId="4" w15:restartNumberingAfterBreak="0">
    <w:nsid w:val="574F47A5"/>
    <w:multiLevelType w:val="hybridMultilevel"/>
    <w:tmpl w:val="85F0B496"/>
    <w:lvl w:ilvl="0" w:tplc="5DCE0804">
      <w:start w:val="1"/>
      <w:numFmt w:val="bullet"/>
      <w:lvlText w:val="•"/>
      <w:lvlJc w:val="left"/>
      <w:pPr>
        <w:ind w:left="36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1" w:tplc="C9E6FE8C">
      <w:start w:val="1"/>
      <w:numFmt w:val="bullet"/>
      <w:lvlText w:val="o"/>
      <w:lvlJc w:val="left"/>
      <w:pPr>
        <w:ind w:left="108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2" w:tplc="083A0ABE">
      <w:start w:val="1"/>
      <w:numFmt w:val="bullet"/>
      <w:lvlText w:val="▪"/>
      <w:lvlJc w:val="left"/>
      <w:pPr>
        <w:ind w:left="18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3" w:tplc="76C83710">
      <w:start w:val="1"/>
      <w:numFmt w:val="bullet"/>
      <w:lvlText w:val="•"/>
      <w:lvlJc w:val="left"/>
      <w:pPr>
        <w:ind w:left="252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4" w:tplc="BC6851C8">
      <w:start w:val="1"/>
      <w:numFmt w:val="bullet"/>
      <w:lvlText w:val="o"/>
      <w:lvlJc w:val="left"/>
      <w:pPr>
        <w:ind w:left="324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5" w:tplc="F2BCB080">
      <w:start w:val="1"/>
      <w:numFmt w:val="bullet"/>
      <w:lvlText w:val="▪"/>
      <w:lvlJc w:val="left"/>
      <w:pPr>
        <w:ind w:left="39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6" w:tplc="C624064E">
      <w:start w:val="1"/>
      <w:numFmt w:val="bullet"/>
      <w:lvlText w:val="•"/>
      <w:lvlJc w:val="left"/>
      <w:pPr>
        <w:ind w:left="468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7" w:tplc="2092EAD6">
      <w:start w:val="1"/>
      <w:numFmt w:val="bullet"/>
      <w:lvlText w:val="o"/>
      <w:lvlJc w:val="left"/>
      <w:pPr>
        <w:ind w:left="54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8" w:tplc="94F60F3C">
      <w:start w:val="1"/>
      <w:numFmt w:val="bullet"/>
      <w:lvlText w:val="▪"/>
      <w:lvlJc w:val="left"/>
      <w:pPr>
        <w:ind w:left="612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abstractNum>
  <w:abstractNum w:abstractNumId="5" w15:restartNumberingAfterBreak="0">
    <w:nsid w:val="763C33B6"/>
    <w:multiLevelType w:val="hybridMultilevel"/>
    <w:tmpl w:val="2228C1A0"/>
    <w:lvl w:ilvl="0" w:tplc="C9403BF2">
      <w:start w:val="1"/>
      <w:numFmt w:val="bullet"/>
      <w:lvlText w:val="•"/>
      <w:lvlJc w:val="left"/>
      <w:pPr>
        <w:ind w:left="36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1" w:tplc="00F04BBE">
      <w:start w:val="1"/>
      <w:numFmt w:val="bullet"/>
      <w:lvlText w:val="o"/>
      <w:lvlJc w:val="left"/>
      <w:pPr>
        <w:ind w:left="108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2" w:tplc="357AF558">
      <w:start w:val="1"/>
      <w:numFmt w:val="bullet"/>
      <w:lvlText w:val="▪"/>
      <w:lvlJc w:val="left"/>
      <w:pPr>
        <w:ind w:left="18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3" w:tplc="E7E85EC6">
      <w:start w:val="1"/>
      <w:numFmt w:val="bullet"/>
      <w:lvlText w:val="•"/>
      <w:lvlJc w:val="left"/>
      <w:pPr>
        <w:ind w:left="252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4" w:tplc="59101932">
      <w:start w:val="1"/>
      <w:numFmt w:val="bullet"/>
      <w:lvlText w:val="o"/>
      <w:lvlJc w:val="left"/>
      <w:pPr>
        <w:ind w:left="324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5" w:tplc="EA80B3F4">
      <w:start w:val="1"/>
      <w:numFmt w:val="bullet"/>
      <w:lvlText w:val="▪"/>
      <w:lvlJc w:val="left"/>
      <w:pPr>
        <w:ind w:left="396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6" w:tplc="19960EAC">
      <w:start w:val="1"/>
      <w:numFmt w:val="bullet"/>
      <w:lvlText w:val="•"/>
      <w:lvlJc w:val="left"/>
      <w:pPr>
        <w:ind w:left="4680"/>
      </w:pPr>
      <w:rPr>
        <w:rFonts w:ascii="Arial" w:eastAsia="Arial" w:hAnsi="Arial" w:cs="Arial"/>
        <w:b w:val="0"/>
        <w:i w:val="0"/>
        <w:strike w:val="0"/>
        <w:dstrike w:val="0"/>
        <w:color w:val="404040"/>
        <w:sz w:val="22"/>
        <w:szCs w:val="22"/>
        <w:u w:val="none" w:color="000000"/>
        <w:bdr w:val="none" w:sz="0" w:space="0" w:color="auto"/>
        <w:shd w:val="clear" w:color="auto" w:fill="auto"/>
        <w:vertAlign w:val="baseline"/>
      </w:rPr>
    </w:lvl>
    <w:lvl w:ilvl="7" w:tplc="5FCA27FA">
      <w:start w:val="1"/>
      <w:numFmt w:val="bullet"/>
      <w:lvlText w:val="o"/>
      <w:lvlJc w:val="left"/>
      <w:pPr>
        <w:ind w:left="540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lvl w:ilvl="8" w:tplc="2FAAD642">
      <w:start w:val="1"/>
      <w:numFmt w:val="bullet"/>
      <w:lvlText w:val="▪"/>
      <w:lvlJc w:val="left"/>
      <w:pPr>
        <w:ind w:left="6120"/>
      </w:pPr>
      <w:rPr>
        <w:rFonts w:ascii="Segoe UI Symbol" w:eastAsia="Segoe UI Symbol" w:hAnsi="Segoe UI Symbol" w:cs="Segoe UI Symbol"/>
        <w:b w:val="0"/>
        <w:i w:val="0"/>
        <w:strike w:val="0"/>
        <w:dstrike w:val="0"/>
        <w:color w:val="404040"/>
        <w:sz w:val="22"/>
        <w:szCs w:val="22"/>
        <w:u w:val="none" w:color="000000"/>
        <w:bdr w:val="none" w:sz="0" w:space="0" w:color="auto"/>
        <w:shd w:val="clear" w:color="auto" w:fill="auto"/>
        <w:vertAlign w:val="baseline"/>
      </w:rPr>
    </w:lvl>
  </w:abstractNum>
  <w:num w:numId="1" w16cid:durableId="535968077">
    <w:abstractNumId w:val="5"/>
  </w:num>
  <w:num w:numId="2" w16cid:durableId="319502248">
    <w:abstractNumId w:val="4"/>
  </w:num>
  <w:num w:numId="3" w16cid:durableId="491262943">
    <w:abstractNumId w:val="0"/>
  </w:num>
  <w:num w:numId="4" w16cid:durableId="1544441371">
    <w:abstractNumId w:val="2"/>
  </w:num>
  <w:num w:numId="5" w16cid:durableId="916524810">
    <w:abstractNumId w:val="3"/>
  </w:num>
  <w:num w:numId="6" w16cid:durableId="255528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70"/>
    <w:rsid w:val="002B3FBB"/>
    <w:rsid w:val="002D7C70"/>
    <w:rsid w:val="005D17E8"/>
    <w:rsid w:val="00A31AC8"/>
    <w:rsid w:val="00A43F8F"/>
    <w:rsid w:val="00C721F3"/>
    <w:rsid w:val="00C839CC"/>
    <w:rsid w:val="00D3792D"/>
    <w:rsid w:val="00EE0503"/>
    <w:rsid w:val="00F10769"/>
    <w:rsid w:val="00FD7C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9435F"/>
  <w15:docId w15:val="{382778E5-B077-4482-8D35-F2CA28C2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1" w:line="249" w:lineRule="auto"/>
      <w:ind w:left="10" w:hanging="10"/>
    </w:pPr>
    <w:rPr>
      <w:rFonts w:ascii="Cambria" w:eastAsia="Cambria" w:hAnsi="Cambria" w:cs="Cambria"/>
      <w:color w:val="404040"/>
      <w:sz w:val="22"/>
    </w:rPr>
  </w:style>
  <w:style w:type="paragraph" w:styleId="Heading1">
    <w:name w:val="heading 1"/>
    <w:next w:val="Normal"/>
    <w:link w:val="Heading1Char"/>
    <w:uiPriority w:val="9"/>
    <w:qFormat/>
    <w:pPr>
      <w:keepNext/>
      <w:keepLines/>
      <w:spacing w:after="92" w:line="259" w:lineRule="auto"/>
      <w:ind w:left="10" w:hanging="10"/>
      <w:outlineLvl w:val="0"/>
    </w:pPr>
    <w:rPr>
      <w:rFonts w:ascii="Cambria" w:eastAsia="Cambria" w:hAnsi="Cambria" w:cs="Cambria"/>
      <w:b/>
      <w:color w:val="4E4E4E"/>
      <w:sz w:val="28"/>
    </w:rPr>
  </w:style>
  <w:style w:type="paragraph" w:styleId="Heading2">
    <w:name w:val="heading 2"/>
    <w:next w:val="Normal"/>
    <w:link w:val="Heading2Char"/>
    <w:uiPriority w:val="9"/>
    <w:unhideWhenUsed/>
    <w:qFormat/>
    <w:pPr>
      <w:keepNext/>
      <w:keepLines/>
      <w:spacing w:after="119" w:line="259" w:lineRule="auto"/>
      <w:ind w:left="10" w:hanging="10"/>
      <w:outlineLvl w:val="1"/>
    </w:pPr>
    <w:rPr>
      <w:rFonts w:ascii="Cambria" w:eastAsia="Cambria" w:hAnsi="Cambria" w:cs="Cambria"/>
      <w:b/>
      <w:color w:val="191919"/>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191919"/>
      <w:sz w:val="22"/>
    </w:rPr>
  </w:style>
  <w:style w:type="character" w:customStyle="1" w:styleId="Heading1Char">
    <w:name w:val="Heading 1 Char"/>
    <w:link w:val="Heading1"/>
    <w:rPr>
      <w:rFonts w:ascii="Cambria" w:eastAsia="Cambria" w:hAnsi="Cambria" w:cs="Cambria"/>
      <w:b/>
      <w:color w:val="4E4E4E"/>
      <w:sz w:val="28"/>
    </w:rPr>
  </w:style>
  <w:style w:type="paragraph" w:styleId="Header">
    <w:name w:val="header"/>
    <w:basedOn w:val="Normal"/>
    <w:link w:val="HeaderChar"/>
    <w:uiPriority w:val="99"/>
    <w:unhideWhenUsed/>
    <w:rsid w:val="00F10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769"/>
    <w:rPr>
      <w:rFonts w:ascii="Cambria" w:eastAsia="Cambria" w:hAnsi="Cambria" w:cs="Cambria"/>
      <w:color w:val="404040"/>
      <w:sz w:val="22"/>
    </w:rPr>
  </w:style>
  <w:style w:type="paragraph" w:styleId="Footer">
    <w:name w:val="footer"/>
    <w:basedOn w:val="Normal"/>
    <w:link w:val="FooterChar"/>
    <w:uiPriority w:val="99"/>
    <w:unhideWhenUsed/>
    <w:rsid w:val="00F10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769"/>
    <w:rPr>
      <w:rFonts w:ascii="Cambria" w:eastAsia="Cambria" w:hAnsi="Cambria" w:cs="Cambria"/>
      <w:color w:val="40404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4110</Characters>
  <Application>Microsoft Office Word</Application>
  <DocSecurity>0</DocSecurity>
  <Lines>102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Hudson</dc:creator>
  <cp:keywords/>
  <cp:lastModifiedBy>Chris Hudson</cp:lastModifiedBy>
  <cp:revision>5</cp:revision>
  <dcterms:created xsi:type="dcterms:W3CDTF">2025-05-15T12:48:00Z</dcterms:created>
  <dcterms:modified xsi:type="dcterms:W3CDTF">2026-05-05T10:21:00Z</dcterms:modified>
</cp:coreProperties>
</file>