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Fully qualified, highly skilled and experienced PGA Golf Professional with 11 years industry experience seeking a challenging position to utilise my extensive knowledge of golf operations, instruction and management.  Extremely organised and dedicated to team building through communication, motivation and positive reinforcement.  Passionate and committed about promoting the game of golf and providing exceptional customer service, while continuously improving personal skills and pursuing professional development.  Aiming to leverage my experience to foster a love for golf in players of all ages and skill levels.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156082"/>
          <w:sz w:val="24"/>
          <w:szCs w:val="24"/>
          <w:highlight w:val="white"/>
          <w:u w:val="none"/>
          <w:vertAlign w:val="baseline"/>
        </w:rPr>
      </w:pPr>
      <w:r w:rsidDel="00000000" w:rsidR="00000000" w:rsidRPr="00000000">
        <w:rPr>
          <w:rFonts w:ascii="Quattrocento Sans" w:cs="Quattrocento Sans" w:eastAsia="Quattrocento Sans" w:hAnsi="Quattrocento Sans"/>
          <w:b w:val="1"/>
          <w:bCs w:val="1"/>
          <w:i w:val="0"/>
          <w:iCs w:val="0"/>
          <w:smallCaps w:val="0"/>
          <w:strike w:val="0"/>
          <w:color w:val="156082"/>
          <w:sz w:val="24"/>
          <w:szCs w:val="24"/>
          <w:highlight w:val="white"/>
          <w:u w:val="none"/>
          <w:vertAlign w:val="baseline"/>
          <w:rtl w:val="0"/>
        </w:rPr>
        <w:t xml:space="preserve">Skills &amp; Attributes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156082"/>
          <w:sz w:val="24"/>
          <w:szCs w:val="24"/>
          <w:highlight w:val="white"/>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Coaching at all levels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Sales and repairs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Golf Operations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Expertise of Trackman Software and Trackman 4 device, teaching using Trackman 4</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Experience in Jonas software and Golf Genius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Experience of custom fitting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Excellent customer service / people skills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Innovative and forward thinking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Commercially aware and astute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Mentoring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Ability to communicate clearly and concisely with colleagues and customers to provide a great experience for all golfers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Knowledge of EPOS systems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tl w:val="0"/>
        </w:rPr>
        <w:t xml:space="preserve">Member and Industry Feedback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“5,6,5,5 start from James today. Thanks for a fantastic lesson, James is finally starting to believe in himself”</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156082"/>
          <w:sz w:val="24"/>
          <w:szCs w:val="24"/>
          <w:u w:val="none"/>
          <w:shd w:fill="auto" w:val="clear"/>
          <w:vertAlign w:val="baseline"/>
          <w:rtl w:val="0"/>
        </w:rPr>
        <w:t xml:space="preserve">Steven Stranock Father of junior golfer at Arbroath Golf Links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“Great hospitality from all staff. Especially the Pro Shop staff who made us feel right at home and helped us from our very first contact. Golf course is in fantastic condition. Maybe I should buy a caravan and become a member?”</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156082"/>
          <w:sz w:val="24"/>
          <w:szCs w:val="24"/>
          <w:u w:val="none"/>
          <w:shd w:fill="auto" w:val="clear"/>
          <w:vertAlign w:val="baseline"/>
          <w:rtl w:val="0"/>
        </w:rPr>
        <w:t xml:space="preserve">McLeish Party visited in 2021</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“Hey Connor, I feel as if we may have made a major breakthrough yesterday. I started by hitting slices, but things came around. I hit the ball as well as I ever have by the end. I can make a good hard, positive swing. I love it. I got on 16 in 2 today, that’s rare for me. Our lesson Tuesday may turn around my year.”</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156082"/>
          <w:sz w:val="24"/>
          <w:szCs w:val="24"/>
          <w:u w:val="none"/>
          <w:shd w:fill="auto" w:val="clear"/>
          <w:vertAlign w:val="baseline"/>
          <w:rtl w:val="0"/>
        </w:rPr>
        <w:t xml:space="preserve">Ben Richardson, Member of Weston.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tl w:val="0"/>
        </w:rPr>
        <w:t xml:space="preserve">Employment/Experience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Drumoig Golf Centre – August 2025 – Present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Organising and running facility events.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Managing stock and orders.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Overseeing Footgolf and Diskgolf courses.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Growing business sales and brand awareness.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sz w:val="20"/>
          <w:szCs w:val="20"/>
          <w:u w:val="none"/>
        </w:rPr>
      </w:pPr>
      <w:r w:rsidDel="00000000" w:rsidR="00000000" w:rsidRPr="00000000">
        <w:rPr>
          <w:rFonts w:ascii="Quattrocento Sans" w:cs="Quattrocento Sans" w:eastAsia="Quattrocento Sans" w:hAnsi="Quattrocento Sans"/>
          <w:sz w:val="20"/>
          <w:szCs w:val="20"/>
          <w:rtl w:val="0"/>
        </w:rPr>
        <w:t xml:space="preserve">Reaching out to local business, creating partnerships in favour of both parties.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Maintaining relationships with stocked brands.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Handling shop day to day, dealing with customers and enquiries</w:t>
      </w: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Managing social media accounts.</w:t>
      </w:r>
      <w:r w:rsidDel="00000000" w:rsidR="00000000" w:rsidRPr="00000000">
        <w:rPr>
          <w:rFonts w:ascii="Quattrocento Sans" w:cs="Quattrocento Sans" w:eastAsia="Quattrocento Sans" w:hAnsi="Quattrocento Sans"/>
          <w:sz w:val="20"/>
          <w:szCs w:val="20"/>
          <w:rtl w:val="0"/>
        </w:rPr>
        <w:t xml:space="preserve"> Growing the facilities profile.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Weston Golf &amp; Country Club - August 2023 – </w:t>
      </w:r>
      <w:r w:rsidDel="00000000" w:rsidR="00000000" w:rsidRPr="00000000">
        <w:rPr>
          <w:rFonts w:ascii="Quattrocento Sans" w:cs="Quattrocento Sans" w:eastAsia="Quattrocento Sans" w:hAnsi="Quattrocento Sans"/>
          <w:b w:val="1"/>
          <w:bCs w:val="1"/>
          <w:sz w:val="20"/>
          <w:szCs w:val="20"/>
          <w:rtl w:val="0"/>
        </w:rPr>
        <w:t xml:space="preserve">November 2024</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sz w:val="20"/>
          <w:szCs w:val="20"/>
          <w:rtl w:val="0"/>
        </w:rPr>
        <w:t xml:space="preserve">Obtained Class A PGA Membership through PGA of Canada.</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Led novice program teaching complete beginners’ basics from playing golf to booking tee times etc.</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Assisted in overseeing and coordinating club events.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Managed with back shop staff and younger Professionals</w:t>
      </w: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ensuring a smooth experience for members.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Playing and socialising with members</w:t>
      </w:r>
      <w:r w:rsidDel="00000000" w:rsidR="00000000" w:rsidRPr="00000000">
        <w:rPr>
          <w:rFonts w:ascii="Quattrocento Sans" w:cs="Quattrocento Sans" w:eastAsia="Quattrocento Sans" w:hAnsi="Quattrocento Sans"/>
          <w:sz w:val="20"/>
          <w:szCs w:val="20"/>
          <w:rtl w:val="0"/>
        </w:rPr>
        <w:t xml:space="preserv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sz w:val="20"/>
          <w:szCs w:val="20"/>
          <w:u w:val="none"/>
        </w:rPr>
      </w:pPr>
      <w:r w:rsidDel="00000000" w:rsidR="00000000" w:rsidRPr="00000000">
        <w:rPr>
          <w:rFonts w:ascii="Quattrocento Sans" w:cs="Quattrocento Sans" w:eastAsia="Quattrocento Sans" w:hAnsi="Quattrocento Sans"/>
          <w:sz w:val="20"/>
          <w:szCs w:val="20"/>
          <w:rtl w:val="0"/>
        </w:rPr>
        <w:t xml:space="preserve">PING staff player using PING equipment, fittings for members, dealing with any queries on the brand.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Teaching Professional at MyPro Golf Camp - June 2022/23 – August 2022/23</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Planning and leading sessions at the putting stations. </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One to one coaching with juniors.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Caddy – St Andrews Old Course Golf Courses - May 2022 – June 2023 </w:t>
      </w: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(Resumed after junior camp above)</w:t>
      </w:r>
      <w:r w:rsidDel="00000000" w:rsidR="00000000" w:rsidRPr="00000000">
        <w:rPr>
          <w:rtl w:val="0"/>
        </w:rPr>
      </w:r>
    </w:p>
    <w:p w:rsidR="00000000" w:rsidDel="00000000" w:rsidP="00000000" w:rsidRDefault="00000000" w:rsidRPr="00000000" w14:paraId="00000047">
      <w:pPr>
        <w:widowControl w:val="0"/>
        <w:jc w:val="both"/>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Assistant Professional – Glenrothes Golf Club / Arbroath Golf Links – March  2018 – April 2022 (moved with employer)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sz w:val="20"/>
          <w:szCs w:val="20"/>
          <w:rtl w:val="0"/>
        </w:rPr>
        <w:t xml:space="preserve">Studied PGA, </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Promoted and marketed the introduction of group lessons with Juniors (ages 5–17-year-old) latterly developing working partnerships with local High Schools</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Promoted and marketed the introduction of Lady Members Coaching - continued to ensure the growth of this aspect of the business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Provided lessons using the Trackman 4 as an additional tool, to identify areas of focus to improve the performance of pupils</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Worked in partnership with the Head Professional in managing the day-to-day operations of the Pro Shop.</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Recommended the right products to customers, increasing sales revenue through extensive knowledge on products and merchandise</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Carried out repairs, such as re-gripping re-shafting</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Mentored the Pro Shop Trainee, i.e. coaching and training, assigning tasks, demonstrating repairs, general guidance</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Proficient in Microsoft Word and Excel keeping track of competitions and order of merits etc.</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Caddy - St Andrews Old Course Golf Courses - Seasonal in 2016 &amp; 2017</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Caddying throughout the spring, summer and autumn months ensuring that members and visitors were provided with advice that best suits their golf</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Caddy - Gleneagles Golf Courses -Seasonal in 2013, 2014 and 2015</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Caddying throughout the spring, summer and autumn months (Fairmont, Gleneagles) combined with college, part-role work in the Ballumbie Castle Golf Club shop (2013)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color w:val="15608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color w:val="15608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color w:val="15608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color w:val="15608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tl w:val="0"/>
        </w:rPr>
        <w:t xml:space="preserve">Education &amp; Training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color w:val="15608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sz w:val="20"/>
          <w:szCs w:val="20"/>
        </w:rPr>
      </w:pPr>
      <w:r w:rsidDel="00000000" w:rsidR="00000000" w:rsidRPr="00000000">
        <w:rPr>
          <w:rFonts w:ascii="Quattrocento Sans" w:cs="Quattrocento Sans" w:eastAsia="Quattrocento Sans" w:hAnsi="Quattrocento Sans"/>
          <w:b w:val="1"/>
          <w:bCs w:val="1"/>
          <w:sz w:val="20"/>
          <w:szCs w:val="20"/>
          <w:rtl w:val="0"/>
        </w:rPr>
        <w:t xml:space="preserve">Obtained Class A Professional status in Canada through PGA of Canada.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PGA (UK) Training program 2018 – 2021</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Fully qualified PGA professional with a Diploma in Higher Education Golf Studies through the University of Highlands and Islands.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Elmwood College, Cupar, Fife - HND Professional Golf - September 2014 – April 2015</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Fitness conditioning in sport; improving coaching; golf coaching, advanced performance skills; developing potential in sport; psychology of sport; managing people in organisations; golf courses developing understanding; event management in sport</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HNC Professional Golf - 2013-2014 (Merit)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Golf club repairs equipment technology; golf coaching an introduction; golf operations; principles and practices of selling; coach P3-P7 pupils; club golf; mechanics of the golf swing; anatomy, physiology and energy systems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Caddying &amp; Fore Caddying Training - April 2014 - 2 days Caddying and 2 days Fore Caddying at Gleneagles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Areas of training covered items such as etiquette, bag drop, club and golf cleaning, caddy shack, where to stand, replacement of divots, tend flagstick and reading putts, maintenance of course, general guidance of fold course, yardages.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NC Performance Golf - 2012-2013</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Analysis and development of performance, anatomy, physiology, marketing, officiating and organising, caddying, fitness and core skills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56082"/>
          <w:sz w:val="24"/>
          <w:szCs w:val="24"/>
          <w:u w:val="none"/>
          <w:shd w:fill="auto" w:val="clear"/>
          <w:vertAlign w:val="baseline"/>
          <w:rtl w:val="0"/>
        </w:rPr>
        <w:t xml:space="preserve">References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Available on request</w:t>
      </w:r>
    </w:p>
    <w:p w:rsidR="00000000" w:rsidDel="00000000" w:rsidP="00000000" w:rsidRDefault="00000000" w:rsidRPr="00000000" w14:paraId="0000007C">
      <w:pPr>
        <w:widowControl w:val="0"/>
        <w:rPr>
          <w:rFonts w:ascii="Quattrocento Sans" w:cs="Quattrocento Sans" w:eastAsia="Quattrocento Sans" w:hAnsi="Quattrocento Sans"/>
          <w:b w:val="1"/>
          <w:bCs w:val="1"/>
          <w:color w:val="156082"/>
        </w:rPr>
      </w:pPr>
      <w:r w:rsidDel="00000000" w:rsidR="00000000" w:rsidRPr="00000000">
        <w:rPr>
          <w:rtl w:val="0"/>
        </w:rPr>
      </w:r>
    </w:p>
    <w:sectPr>
      <w:headerReference r:id="rId7" w:type="first"/>
      <w:pgSz w:h="15840" w:w="12240" w:orient="portrait"/>
      <w:pgMar w:bottom="1440" w:top="777"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Quattrocento San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156082"/>
        <w:sz w:val="50"/>
        <w:szCs w:val="5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56082"/>
        <w:sz w:val="50"/>
        <w:szCs w:val="50"/>
        <w:u w:val="none"/>
        <w:shd w:fill="auto" w:val="clear"/>
        <w:vertAlign w:val="baseline"/>
        <w:rtl w:val="0"/>
      </w:rPr>
      <w:t xml:space="preserve">Connor Galbraith PGA Professional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Phone: 07507871675 – email: cgalbraith1995@gmail.com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pPr>
  </w:style>
  <w:style w:type="paragraph" w:styleId="Heading" w:customStyle="1">
    <w:name w:val="Heading"/>
    <w:basedOn w:val="Standard"/>
    <w:next w:val="Textbody"/>
    <w:pPr>
      <w:keepNext w:val="1"/>
      <w:spacing w:after="120" w:before="240"/>
    </w:pPr>
    <w:rPr>
      <w:rFonts w:ascii="Arial" w:eastAsia="Microsoft YaHei"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CommentText">
    <w:name w:val="annotation text"/>
    <w:basedOn w:val="Normal"/>
    <w:rPr>
      <w:sz w:val="20"/>
      <w:szCs w:val="20"/>
    </w:rPr>
  </w:style>
  <w:style w:type="paragraph" w:styleId="CommentSubject">
    <w:name w:val="annotation subject"/>
    <w:basedOn w:val="CommentText"/>
    <w:rPr>
      <w:b w:val="1"/>
      <w:bCs w:val="1"/>
    </w:rPr>
  </w:style>
  <w:style w:type="paragraph" w:styleId="Header">
    <w:name w:val="header"/>
    <w:basedOn w:val="Standard"/>
    <w:pPr>
      <w:suppressLineNumbers w:val="1"/>
      <w:tabs>
        <w:tab w:val="center" w:pos="4819"/>
        <w:tab w:val="right" w:pos="9638"/>
      </w:tabs>
    </w:pPr>
  </w:style>
  <w:style w:type="paragraph" w:styleId="Footer">
    <w:name w:val="footer"/>
    <w:basedOn w:val="Standard"/>
    <w:pPr>
      <w:suppressLineNumbers w:val="1"/>
      <w:tabs>
        <w:tab w:val="center" w:pos="4819"/>
        <w:tab w:val="right" w:pos="9638"/>
      </w:tabs>
    </w:p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sz w:val="20"/>
      <w:szCs w:val="20"/>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rFonts w:cs="Noto Sans Symbols" w:eastAsia="Noto Sans Symbols"/>
    </w:rPr>
  </w:style>
  <w:style w:type="character" w:styleId="ListLabel2" w:customStyle="1">
    <w:name w:val="ListLabel 2"/>
    <w:rPr>
      <w:rFonts w:cs="Courier New" w:eastAsia="Courier New"/>
    </w:rPr>
  </w:style>
  <w:style w:type="character" w:styleId="ListLabel3" w:customStyle="1">
    <w:name w:val="ListLabel 3"/>
    <w:rPr>
      <w:u w:val="none"/>
    </w:rPr>
  </w:style>
  <w:style w:type="character" w:styleId="BulletSymbols" w:customStyle="1">
    <w:name w:val="Bullet Symbols"/>
    <w:rPr>
      <w:rFonts w:ascii="OpenSymbol" w:cs="OpenSymbol" w:eastAsia="OpenSymbol" w:hAnsi="OpenSymbol"/>
      <w:b w:val="0"/>
      <w:bCs w:val="0"/>
    </w:rPr>
  </w:style>
  <w:style w:type="paragraph" w:styleId="IntenseQuote">
    <w:name w:val="Intense Quote"/>
    <w:basedOn w:val="Normal"/>
    <w:next w:val="Normal"/>
    <w:pPr>
      <w:pBdr>
        <w:top w:color="156082" w:space="10" w:sz="4" w:val="single"/>
        <w:bottom w:color="156082" w:space="10" w:sz="4" w:val="single"/>
      </w:pBdr>
      <w:spacing w:after="360" w:before="360"/>
      <w:ind w:left="864" w:right="864"/>
      <w:jc w:val="center"/>
    </w:pPr>
    <w:rPr>
      <w:rFonts w:cs="Mangal"/>
      <w:i w:val="1"/>
      <w:iCs w:val="1"/>
      <w:color w:val="156082"/>
      <w:szCs w:val="21"/>
    </w:rPr>
  </w:style>
  <w:style w:type="character" w:styleId="IntenseQuoteChar" w:customStyle="1">
    <w:name w:val="Intense Quote Char"/>
    <w:basedOn w:val="DefaultParagraphFont"/>
    <w:rPr>
      <w:rFonts w:cs="Mangal"/>
      <w:i w:val="1"/>
      <w:iCs w:val="1"/>
      <w:color w:val="156082"/>
      <w:szCs w:val="21"/>
      <w:lang w:val="en-GB"/>
    </w:rPr>
  </w:style>
  <w:style w:type="numbering" w:styleId="WWNum1" w:customStyle="1">
    <w:name w:val="WWNum1"/>
    <w:basedOn w:val="NoList"/>
    <w:pPr>
      <w:numPr>
        <w:numId w:val="1"/>
      </w:numPr>
    </w:pPr>
  </w:style>
  <w:style w:type="numbering" w:styleId="WWNum2" w:customStyle="1">
    <w:name w:val="WWNum2"/>
    <w:basedOn w:val="NoList"/>
    <w:pPr>
      <w:numPr>
        <w:numId w:val="2"/>
      </w:numPr>
    </w:pPr>
  </w:style>
  <w:style w:type="numbering" w:styleId="WWNum3" w:customStyle="1">
    <w:name w:val="WWNum3"/>
    <w:basedOn w:val="NoList"/>
    <w:pPr>
      <w:numPr>
        <w:numId w:val="3"/>
      </w:numPr>
    </w:pPr>
  </w:style>
  <w:style w:type="numbering" w:styleId="WWNum4" w:customStyle="1">
    <w:name w:val="WWNum4"/>
    <w:basedOn w:val="NoList"/>
    <w:pPr>
      <w:numPr>
        <w:numId w:val="4"/>
      </w:numPr>
    </w:pPr>
  </w:style>
  <w:style w:type="numbering" w:styleId="WWNum5" w:customStyle="1">
    <w:name w:val="WWNum5"/>
    <w:basedOn w:val="NoList"/>
    <w:pPr>
      <w:numPr>
        <w:numId w:val="5"/>
      </w:numPr>
    </w:pPr>
  </w:style>
  <w:style w:type="numbering" w:styleId="WWNum6" w:customStyle="1">
    <w:name w:val="WWNum6"/>
    <w:basedOn w:val="NoList"/>
    <w:pPr>
      <w:numPr>
        <w:numId w:val="6"/>
      </w:numPr>
    </w:pPr>
  </w:style>
  <w:style w:type="numbering" w:styleId="WWNum7" w:customStyle="1">
    <w:name w:val="WWNum7"/>
    <w:basedOn w:val="NoList"/>
    <w:pPr>
      <w:numPr>
        <w:numId w:val="7"/>
      </w:numPr>
    </w:pPr>
  </w:style>
  <w:style w:type="numbering" w:styleId="WWNum8" w:customStyle="1">
    <w:name w:val="WWNum8"/>
    <w:basedOn w:val="NoList"/>
    <w:pPr>
      <w:numPr>
        <w:numId w:val="8"/>
      </w:numPr>
    </w:pPr>
  </w:style>
  <w:style w:type="numbering" w:styleId="WWNum9" w:customStyle="1">
    <w:name w:val="WWNum9"/>
    <w:basedOn w:val="NoList"/>
    <w:pPr>
      <w:numPr>
        <w:numId w:val="9"/>
      </w:numPr>
    </w:pPr>
  </w:style>
  <w:style w:type="numbering" w:styleId="WWNum10" w:customStyle="1">
    <w:name w:val="WWNum10"/>
    <w:basedOn w:val="NoList"/>
    <w:pPr>
      <w:numPr>
        <w:numId w:val="10"/>
      </w:numPr>
    </w:pPr>
  </w:style>
  <w:style w:type="paragraph" w:styleId="ListParagraph">
    <w:name w:val="List Paragraph"/>
    <w:basedOn w:val="Normal"/>
    <w:uiPriority w:val="34"/>
    <w:qFormat w:val="1"/>
    <w:rsid w:val="00BA4B86"/>
    <w:pPr>
      <w:ind w:left="720"/>
      <w:contextualSpacing w:val="1"/>
    </w:pPr>
    <w:rPr>
      <w:rFonts w:cs="Mangal"/>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EIYYF89gAFcPEZnwFY8V35DSw==">CgMxLjA4AHIhMU1ISXphc3BVTlJ5eW1KeWpveVNPdnRoLU5lVzBDd0Za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2024-09-13T08:32:00Z</dcterms:created>
  <dc:creator>Jeff Fry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39543-76d7-4b0c-9b74-cf0a53ed8818_Enabled">
    <vt:lpwstr>true</vt:lpwstr>
  </property>
  <property fmtid="{D5CDD505-2E9C-101B-9397-08002B2CF9AE}" pid="3" name="MSIP_Label_37f39543-76d7-4b0c-9b74-cf0a53ed8818_SetDate">
    <vt:lpwstr>2025-08-15T17:21:31Z</vt:lpwstr>
  </property>
  <property fmtid="{D5CDD505-2E9C-101B-9397-08002B2CF9AE}" pid="4" name="MSIP_Label_37f39543-76d7-4b0c-9b74-cf0a53ed8818_Method">
    <vt:lpwstr>Privileged</vt:lpwstr>
  </property>
  <property fmtid="{D5CDD505-2E9C-101B-9397-08002B2CF9AE}" pid="5" name="MSIP_Label_37f39543-76d7-4b0c-9b74-cf0a53ed8818_Name">
    <vt:lpwstr>Public</vt:lpwstr>
  </property>
  <property fmtid="{D5CDD505-2E9C-101B-9397-08002B2CF9AE}" pid="6" name="MSIP_Label_37f39543-76d7-4b0c-9b74-cf0a53ed8818_SiteId">
    <vt:lpwstr>d584a4b7-b1f2-4714-a578-fd4d43c146a6</vt:lpwstr>
  </property>
  <property fmtid="{D5CDD505-2E9C-101B-9397-08002B2CF9AE}" pid="7" name="MSIP_Label_37f39543-76d7-4b0c-9b74-cf0a53ed8818_ActionId">
    <vt:lpwstr>61399643-f327-4912-bb10-00972801c402</vt:lpwstr>
  </property>
  <property fmtid="{D5CDD505-2E9C-101B-9397-08002B2CF9AE}" pid="8" name="MSIP_Label_37f39543-76d7-4b0c-9b74-cf0a53ed8818_ContentBits">
    <vt:lpwstr>0</vt:lpwstr>
  </property>
  <property fmtid="{D5CDD505-2E9C-101B-9397-08002B2CF9AE}" pid="9" name="MSIP_Label_37f39543-76d7-4b0c-9b74-cf0a53ed8818_Tag">
    <vt:lpwstr>10, 0, 1, 1</vt:lpwstr>
  </property>
</Properties>
</file>