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CHARLIE NICHOLLS</w:t>
      </w:r>
    </w:p>
    <w:p w:rsidR="00000000" w:rsidDel="00000000" w:rsidP="00000000" w:rsidRDefault="00000000" w:rsidRPr="00000000" w14:paraId="00000002">
      <w:pPr>
        <w:spacing w:after="40" w:before="4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14 Halliford Close, Shepperton, TW17 8SL</w:t>
      </w:r>
    </w:p>
    <w:p w:rsidR="00000000" w:rsidDel="00000000" w:rsidP="00000000" w:rsidRDefault="00000000" w:rsidRPr="00000000" w14:paraId="00000003">
      <w:pPr>
        <w:spacing w:after="40" w:before="40" w:line="24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E-mail: charlieabnicholls@gmail.com | Tel: 07943316613 (Mobile)</w:t>
      </w:r>
    </w:p>
    <w:p w:rsidR="00000000" w:rsidDel="00000000" w:rsidP="00000000" w:rsidRDefault="00000000" w:rsidRPr="00000000" w14:paraId="00000004">
      <w:pPr>
        <w:spacing w:after="40" w:before="40" w:line="24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Nationality: British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PROFILE</w:t>
      </w:r>
    </w:p>
    <w:p w:rsidR="00000000" w:rsidDel="00000000" w:rsidP="00000000" w:rsidRDefault="00000000" w:rsidRPr="00000000" w14:paraId="00000008">
      <w:pPr>
        <w:spacing w:after="120" w:before="12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Passionate and dedicated golfer seeking to build a career within the golf industry, bringing a combination of hands-on golf retail experience and over 13 years of project management and stakeholder engagement expertise. Demonstrated success in co-ordinating complex projects, managing multiple priorities, delivering exceptional customer service, and building strong relationships with clients, colleagues, suppliers, and senior stakeholders.</w:t>
      </w:r>
    </w:p>
    <w:p w:rsidR="00000000" w:rsidDel="00000000" w:rsidP="00000000" w:rsidRDefault="00000000" w:rsidRPr="00000000" w14:paraId="00000009">
      <w:pPr>
        <w:spacing w:after="120" w:before="12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Experienced in planning and co-ordinating golf trips, competitions, and events, with a strong understanding of customer service, event logistics, and participant engagement. A highly organised and dependable professional with excellent communication skills, strong problem-solving abilities, with the ability to deliver high-quality results in fast-paced environments.</w:t>
      </w:r>
    </w:p>
    <w:p w:rsidR="00000000" w:rsidDel="00000000" w:rsidP="00000000" w:rsidRDefault="00000000" w:rsidRPr="00000000" w14:paraId="0000000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000000" w:space="1" w:sz="12" w:val="single"/>
        </w:pBdr>
        <w:tabs>
          <w:tab w:val="center" w:leader="none" w:pos="4513"/>
        </w:tabs>
        <w:spacing w:after="80" w:before="12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 SKILLS:</w:t>
      </w:r>
    </w:p>
    <w:tbl>
      <w:tblPr>
        <w:tblStyle w:val="Table1"/>
        <w:tblW w:w="8931.0" w:type="dxa"/>
        <w:jc w:val="left"/>
        <w:tblBorders>
          <w:top w:color="000000" w:space="0" w:sz="4" w:val="single"/>
        </w:tblBorders>
        <w:tblLayout w:type="fixed"/>
        <w:tblLook w:val="0400"/>
      </w:tblPr>
      <w:tblGrid>
        <w:gridCol w:w="4319"/>
        <w:gridCol w:w="4612"/>
        <w:tblGridChange w:id="0">
          <w:tblGrid>
            <w:gridCol w:w="4319"/>
            <w:gridCol w:w="461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ind w:left="72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120" w:before="120" w:line="240" w:lineRule="auto"/>
              <w:ind w:right="-104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Managing multiple priorities, projects and deadlines in fast-paced environments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Project planning, scheduling &amp; delivery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 proficiency in Microsoft office packages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Golf event, competition &amp; tournament co-ordination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Financial administration, budget management &amp; reconciliation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Customer and stakeholder relationship management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Golf retail sales &amp; product knowledge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Professional communication and strong interpersonal skills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Supplier, vendor and contractor co-ordination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Attention to detail &amp; process management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Problem solving &amp; decision making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120" w:before="120" w:line="240" w:lineRule="auto"/>
              <w:ind w:left="360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Bdr>
          <w:bottom w:color="000000" w:space="1" w:sz="12" w:val="single"/>
        </w:pBdr>
        <w:tabs>
          <w:tab w:val="center" w:leader="none" w:pos="4513"/>
        </w:tabs>
        <w:spacing w:after="80" w:before="12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EXPERIENCE:</w:t>
      </w:r>
    </w:p>
    <w:p w:rsidR="00000000" w:rsidDel="00000000" w:rsidP="00000000" w:rsidRDefault="00000000" w:rsidRPr="00000000" w14:paraId="0000001E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2015 to Present – Self Employed: AJN Building &amp; Maintenance / JPG Building Maintenance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Project Manager / Builder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Successfully delivered multiple projects on time and within budget while managing stakeholder expectations, maintaining high-quality standards, and ensuring client satisfaction.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Managed multiple construction projects simultaneously, overseeing all stages from initial planning through to successful completion.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Co-ordinated contractors, suppliers, and stakeholders to ensure projects progressed efficiently and met agreed deadlines.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Managed project budgets, assisting with quotations, invoicing, and financial tracking, maintaining strong cost control throughout the project.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and maintained strong client relationships.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Organised project schedules, resources, and logistics while balancing changing priorities and client requirements.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Identified and resolved challenges quickly and effectively, ensuring minimal disruption to project timelines and quality standards.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a reputation for reliability, problem-solving, and delivering high-quality outcomes in fast-paced environments.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Worked closely with a wide range of people, developing excellent interpersonal skills and the ability to build positive working relationships.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2011 to 2015 – Sandown Golf Club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Golf Shop Assistant - Direct Golf UK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Delivered exceptional customer service to members, guests, and visitors, creating a welcoming and professional club environment.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Managed tee bookings, golfer enquiries, and day-to-day member interactions, ensuring a positive experience both in person and over the phone.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Assisted with retail sales, providing advice on equipment, clothing, accessories, and golfing products based on customer needs and preferences.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Developed strong product knowledge across leading golf brands.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Supported the organisation and administration of club competitions, including player registration, scorecard management, prize coordination, and results communication.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Liaised with leading golf manufacturers and brand representatives to coordinate and host successful demonstration days, promoting products and increasing member engagement.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Assisted with custom club fitting sessions, helping golfers identify equipment best suited to their game while delivering a professional and personalised experience.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Built strong working relationships with members, visitors, club staff, and suppliers.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Demonstrated a genuine passion for golf through active engagement with members and participation in club activities and events.</w:t>
      </w:r>
    </w:p>
    <w:p w:rsidR="00000000" w:rsidDel="00000000" w:rsidP="00000000" w:rsidRDefault="00000000" w:rsidRPr="00000000" w14:paraId="00000036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Additional Experience &amp; Interests</w:t>
      </w:r>
    </w:p>
    <w:p w:rsidR="00000000" w:rsidDel="00000000" w:rsidP="00000000" w:rsidRDefault="00000000" w:rsidRPr="00000000" w14:paraId="00000038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Golf Event Organiser</w:t>
      </w:r>
    </w:p>
    <w:p w:rsidR="00000000" w:rsidDel="00000000" w:rsidP="00000000" w:rsidRDefault="00000000" w:rsidRPr="00000000" w14:paraId="00000039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Independently organise and co-ordinate golf trips, competitions, and social golf events for groups of varying sizes, combining a passion for the game with strong organisational and planning skills.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Manage all aspects of event logistics, including venue selection, tee-time bookings, travel arrangements, accommodation co-ordination, and itinerary planning.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Develop and administer competition formats, scoring systems, leaderboards, and prize presentations to create engaging and enjoyable experiences for participants.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Co-ordinate player registrations, manage group communications, and ensure all attendees are fully informed before and throughout each event.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Oversee budgets, collect payments, track expenditure, and manage financial administration to ensure events are delivered efficiently and cost-effectively.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Resolve last-minute changes and logistical challenges effectively, maintaining a seamless experience for attendees.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Create inclusive and welcoming events that encourage participation and strengthen relationships among players of all abilities.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pBdr>
          <w:bottom w:color="000000" w:space="1" w:sz="6" w:val="single"/>
        </w:pBd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Consistently receive positive feedback for organisation, attention to detail, and the ability to create memorable golfing experiences.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GOLFZON Leadbetter Golf Instructor Certification (Level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Progress)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Pure Swing Golf Simulator - Hersham</w:t>
      </w:r>
    </w:p>
    <w:p w:rsidR="00000000" w:rsidDel="00000000" w:rsidP="00000000" w:rsidRDefault="00000000" w:rsidRPr="00000000" w14:paraId="00000044">
      <w:pPr>
        <w:pBdr>
          <w:bottom w:color="000000" w:space="1" w:sz="6" w:val="single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bottom w:color="000000" w:space="1" w:sz="12" w:val="single"/>
        </w:pBdr>
        <w:tabs>
          <w:tab w:val="center" w:leader="none" w:pos="4513"/>
        </w:tabs>
        <w:spacing w:after="80" w:before="12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bottom w:color="000000" w:space="1" w:sz="12" w:val="single"/>
        </w:pBdr>
        <w:tabs>
          <w:tab w:val="center" w:leader="none" w:pos="4513"/>
        </w:tabs>
        <w:spacing w:after="80" w:before="12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EDUCATION:</w:t>
      </w:r>
    </w:p>
    <w:p w:rsidR="00000000" w:rsidDel="00000000" w:rsidP="00000000" w:rsidRDefault="00000000" w:rsidRPr="00000000" w14:paraId="00000048">
      <w:pPr>
        <w:pBdr>
          <w:top w:color="000000" w:space="1" w:sz="4" w:val="single"/>
        </w:pBdr>
        <w:spacing w:after="100" w:line="240" w:lineRule="auto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Sept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2005 - Jul 2011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Esher High School </w:t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 Level in Performing Arts, Physical Education, Sport &amp; Leisure Studies</w:t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10 GCSE grades A*-C including English and Mathematics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References on request.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61B1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61B1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61B1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61B1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61B1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61B1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61B1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61B18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61B18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61B18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61B18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61B18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61B1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61B1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61B1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61B18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61B18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61B18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61B1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1B18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61B18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1C192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lang w:eastAsia="en-GB"/>
    </w:rPr>
  </w:style>
  <w:style w:type="character" w:styleId="Strong">
    <w:name w:val="Strong"/>
    <w:basedOn w:val="DefaultParagraphFont"/>
    <w:uiPriority w:val="22"/>
    <w:qFormat w:val="1"/>
    <w:rsid w:val="001C1929"/>
    <w:rPr>
      <w:b w:val="1"/>
      <w:bCs w:val="1"/>
    </w:rPr>
  </w:style>
  <w:style w:type="character" w:styleId="Hyperlink">
    <w:name w:val="Hyperlink"/>
    <w:basedOn w:val="DefaultParagraphFont"/>
    <w:uiPriority w:val="99"/>
    <w:unhideWhenUsed w:val="1"/>
    <w:rsid w:val="003E20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E200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LwQGUUJY0Xjko9SaZauWGhqIQ==">CgMxLjA4AHIhMXM5Q1oyR05EQUZIMzMtSEVQMGI1a3lhd1FnY1Vwa185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2026-06-30T13:50:00Z</dcterms:created>
  <dc:creator>Sarah Nicholls (UK)</dc:creator>
</cp:coreProperties>
</file>